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DA074" w14:textId="39A0BE1A" w:rsidR="00FD5F96" w:rsidRPr="007E6416" w:rsidRDefault="00FD5F96" w:rsidP="00FD5F96">
      <w:pPr>
        <w:jc w:val="center"/>
        <w:rPr>
          <w:b/>
          <w:bCs/>
          <w:sz w:val="36"/>
          <w:szCs w:val="36"/>
          <w:u w:val="single"/>
          <w:lang w:val="fr-FR"/>
        </w:rPr>
      </w:pPr>
      <w:r w:rsidRPr="007E6416">
        <w:rPr>
          <w:b/>
          <w:bCs/>
          <w:sz w:val="36"/>
          <w:szCs w:val="36"/>
          <w:u w:val="single"/>
          <w:lang w:val="fr-FR"/>
        </w:rPr>
        <w:t>Les dictons</w:t>
      </w:r>
    </w:p>
    <w:p w14:paraId="699A771E" w14:textId="087FC017" w:rsidR="00C37A48" w:rsidRPr="00162B7B" w:rsidRDefault="00FD5F96" w:rsidP="00FD5F96">
      <w:pPr>
        <w:rPr>
          <w:sz w:val="28"/>
          <w:szCs w:val="28"/>
          <w:lang w:val="fr-FR"/>
        </w:rPr>
      </w:pPr>
      <w:r w:rsidRPr="00FD5F96">
        <w:rPr>
          <w:b/>
          <w:bCs/>
          <w:sz w:val="28"/>
          <w:szCs w:val="28"/>
          <w:u w:val="single"/>
          <w:lang w:val="fr-FR"/>
        </w:rPr>
        <w:t>Le sel de notre belle langue.</w:t>
      </w:r>
      <w:r>
        <w:rPr>
          <w:b/>
          <w:bCs/>
          <w:sz w:val="28"/>
          <w:szCs w:val="28"/>
          <w:u w:val="single"/>
          <w:lang w:val="fr-FR"/>
        </w:rPr>
        <w:br/>
      </w:r>
      <w:r>
        <w:rPr>
          <w:sz w:val="28"/>
          <w:szCs w:val="28"/>
          <w:lang w:val="fr-FR"/>
        </w:rPr>
        <w:t xml:space="preserve">On dit que le sel de notre culture jurassienne est le patois. Dès lors, je pense que le sel de notre patois se trouve dans les dictons. Ces petites sentences qu’on place dans la conversation pour donner de la couleur, pour amuser les gens, nous viennent on ne sait trop d’où. On ne sait pas, le plus </w:t>
      </w:r>
      <w:r w:rsidR="004F5817">
        <w:rPr>
          <w:sz w:val="28"/>
          <w:szCs w:val="28"/>
          <w:lang w:val="fr-FR"/>
        </w:rPr>
        <w:t xml:space="preserve">souvent </w:t>
      </w:r>
      <w:r>
        <w:rPr>
          <w:sz w:val="28"/>
          <w:szCs w:val="28"/>
          <w:lang w:val="fr-FR"/>
        </w:rPr>
        <w:t>qui est-ce qui les a prononcées en premier, mais elles ont la vie dure. On ne les oublie pas, peut-être parce que, mine de rien, elles rappellent des évidences, tout en faisant un peu la leçon.</w:t>
      </w:r>
      <w:r>
        <w:rPr>
          <w:sz w:val="28"/>
          <w:szCs w:val="28"/>
          <w:lang w:val="fr-FR"/>
        </w:rPr>
        <w:br/>
        <w:t xml:space="preserve">S’agissant de notre langue ancestrale, on dit par exemple, </w:t>
      </w:r>
      <w:r w:rsidRPr="00E958A8">
        <w:rPr>
          <w:b/>
          <w:bCs/>
          <w:i/>
          <w:iCs/>
          <w:sz w:val="28"/>
          <w:szCs w:val="28"/>
          <w:lang w:val="fr-FR"/>
        </w:rPr>
        <w:t>celui qui oublie son patois perd l</w:t>
      </w:r>
      <w:r w:rsidR="004F5817">
        <w:rPr>
          <w:b/>
          <w:bCs/>
          <w:i/>
          <w:iCs/>
          <w:sz w:val="28"/>
          <w:szCs w:val="28"/>
          <w:lang w:val="fr-FR"/>
        </w:rPr>
        <w:t>’</w:t>
      </w:r>
      <w:r w:rsidRPr="00E958A8">
        <w:rPr>
          <w:b/>
          <w:bCs/>
          <w:i/>
          <w:iCs/>
          <w:sz w:val="28"/>
          <w:szCs w:val="28"/>
          <w:lang w:val="fr-FR"/>
        </w:rPr>
        <w:t>âme de son avenir.</w:t>
      </w:r>
      <w:r w:rsidR="00E958A8">
        <w:rPr>
          <w:b/>
          <w:bCs/>
          <w:i/>
          <w:iCs/>
          <w:sz w:val="28"/>
          <w:szCs w:val="28"/>
          <w:lang w:val="fr-FR"/>
        </w:rPr>
        <w:br/>
      </w:r>
      <w:r w:rsidR="00E958A8" w:rsidRPr="00E958A8">
        <w:rPr>
          <w:b/>
          <w:bCs/>
          <w:sz w:val="28"/>
          <w:szCs w:val="28"/>
          <w:u w:val="single"/>
          <w:lang w:val="fr-FR"/>
        </w:rPr>
        <w:t>Fables et proverbes.</w:t>
      </w:r>
      <w:r w:rsidR="00E958A8">
        <w:rPr>
          <w:b/>
          <w:bCs/>
          <w:sz w:val="28"/>
          <w:szCs w:val="28"/>
          <w:u w:val="single"/>
          <w:lang w:val="fr-FR"/>
        </w:rPr>
        <w:br/>
      </w:r>
      <w:r w:rsidR="00E958A8" w:rsidRPr="00E958A8">
        <w:rPr>
          <w:sz w:val="28"/>
          <w:szCs w:val="28"/>
          <w:lang w:val="fr-FR"/>
        </w:rPr>
        <w:t xml:space="preserve">Il ne faut pas confondre </w:t>
      </w:r>
      <w:r w:rsidR="00E958A8">
        <w:rPr>
          <w:sz w:val="28"/>
          <w:szCs w:val="28"/>
          <w:lang w:val="fr-FR"/>
        </w:rPr>
        <w:t xml:space="preserve">avec </w:t>
      </w:r>
      <w:r w:rsidR="00E958A8" w:rsidRPr="00E958A8">
        <w:rPr>
          <w:sz w:val="28"/>
          <w:szCs w:val="28"/>
          <w:lang w:val="fr-FR"/>
        </w:rPr>
        <w:t>les proverbes ou les citations</w:t>
      </w:r>
      <w:r w:rsidR="00E958A8">
        <w:rPr>
          <w:sz w:val="28"/>
          <w:szCs w:val="28"/>
          <w:lang w:val="fr-FR"/>
        </w:rPr>
        <w:t xml:space="preserve"> qui sont plutôt utilisés pour donner des leçons, pour faire la morale en montrant qu’on est instruit !</w:t>
      </w:r>
      <w:r w:rsidR="00E958A8">
        <w:rPr>
          <w:sz w:val="28"/>
          <w:szCs w:val="28"/>
          <w:lang w:val="fr-FR"/>
        </w:rPr>
        <w:br/>
        <w:t>Aux siècles passés, quand on trouvait à redire à quelqu’un d’important, on le faisait avec de petites histoires, des fables, où les bêtes avaient la parole et remettaient en place tous ceux qui se croyaient les plus forts. Le plus connu des ces auteur</w:t>
      </w:r>
      <w:r w:rsidR="004F5817">
        <w:rPr>
          <w:sz w:val="28"/>
          <w:szCs w:val="28"/>
          <w:lang w:val="fr-FR"/>
        </w:rPr>
        <w:t>s</w:t>
      </w:r>
      <w:r w:rsidR="00E958A8">
        <w:rPr>
          <w:sz w:val="28"/>
          <w:szCs w:val="28"/>
          <w:lang w:val="fr-FR"/>
        </w:rPr>
        <w:t xml:space="preserve"> des fables fut Jean de la Fontaine. Enfants, nous en avons tous appris des dizaines.</w:t>
      </w:r>
      <w:r w:rsidR="00C37A48">
        <w:rPr>
          <w:sz w:val="28"/>
          <w:szCs w:val="28"/>
          <w:lang w:val="fr-FR"/>
        </w:rPr>
        <w:br/>
      </w:r>
      <w:r w:rsidR="00C37A48" w:rsidRPr="00C37A48">
        <w:rPr>
          <w:b/>
          <w:bCs/>
          <w:sz w:val="28"/>
          <w:szCs w:val="28"/>
          <w:u w:val="single"/>
          <w:lang w:val="fr-FR"/>
        </w:rPr>
        <w:t>Pas de méchanceté dans les dictons.</w:t>
      </w:r>
      <w:r w:rsidR="00C37A48">
        <w:rPr>
          <w:b/>
          <w:bCs/>
          <w:sz w:val="28"/>
          <w:szCs w:val="28"/>
          <w:u w:val="single"/>
          <w:lang w:val="fr-FR"/>
        </w:rPr>
        <w:br/>
      </w:r>
      <w:r w:rsidR="00C37A48">
        <w:rPr>
          <w:sz w:val="28"/>
          <w:szCs w:val="28"/>
          <w:lang w:val="fr-FR"/>
        </w:rPr>
        <w:t>Les dictons, c’est différent, ça n’a pas de méchanceté, ni de volonté de se faire voir… Ça met tout le monde d’accord.</w:t>
      </w:r>
      <w:r w:rsidR="0010404B">
        <w:rPr>
          <w:sz w:val="28"/>
          <w:szCs w:val="28"/>
          <w:lang w:val="fr-FR"/>
        </w:rPr>
        <w:br/>
        <w:t xml:space="preserve">Vous avez sûrement déjà entendu ceci : </w:t>
      </w:r>
      <w:r w:rsidR="0010404B" w:rsidRPr="0010404B">
        <w:rPr>
          <w:b/>
          <w:bCs/>
          <w:i/>
          <w:iCs/>
          <w:sz w:val="28"/>
          <w:szCs w:val="28"/>
          <w:lang w:val="fr-FR"/>
        </w:rPr>
        <w:t>celui qui s’est brûlé la langue n’oublie pas de soufler sa</w:t>
      </w:r>
      <w:r w:rsidR="004F5817">
        <w:rPr>
          <w:b/>
          <w:bCs/>
          <w:i/>
          <w:iCs/>
          <w:sz w:val="28"/>
          <w:szCs w:val="28"/>
          <w:lang w:val="fr-FR"/>
        </w:rPr>
        <w:t xml:space="preserve"> </w:t>
      </w:r>
      <w:r w:rsidR="0010404B" w:rsidRPr="0010404B">
        <w:rPr>
          <w:b/>
          <w:bCs/>
          <w:i/>
          <w:iCs/>
          <w:sz w:val="28"/>
          <w:szCs w:val="28"/>
          <w:lang w:val="fr-FR"/>
        </w:rPr>
        <w:t>soupe</w:t>
      </w:r>
      <w:r w:rsidR="0010404B">
        <w:rPr>
          <w:sz w:val="28"/>
          <w:szCs w:val="28"/>
          <w:lang w:val="fr-FR"/>
        </w:rPr>
        <w:t> ; on ne sau</w:t>
      </w:r>
      <w:r w:rsidR="004F5817">
        <w:rPr>
          <w:sz w:val="28"/>
          <w:szCs w:val="28"/>
          <w:lang w:val="fr-FR"/>
        </w:rPr>
        <w:t>r</w:t>
      </w:r>
      <w:r w:rsidR="0010404B">
        <w:rPr>
          <w:sz w:val="28"/>
          <w:szCs w:val="28"/>
          <w:lang w:val="fr-FR"/>
        </w:rPr>
        <w:t xml:space="preserve">ait le prendre mal, et puis celui-ci, </w:t>
      </w:r>
      <w:r w:rsidR="0010404B" w:rsidRPr="0010404B">
        <w:rPr>
          <w:b/>
          <w:bCs/>
          <w:i/>
          <w:iCs/>
          <w:sz w:val="28"/>
          <w:szCs w:val="28"/>
          <w:lang w:val="fr-FR"/>
        </w:rPr>
        <w:t>même les plus belles roses tournent en gratte-cul</w:t>
      </w:r>
      <w:r w:rsidR="0010404B">
        <w:rPr>
          <w:b/>
          <w:bCs/>
          <w:i/>
          <w:iCs/>
          <w:sz w:val="28"/>
          <w:szCs w:val="28"/>
          <w:lang w:val="fr-FR"/>
        </w:rPr>
        <w:t xml:space="preserve"> </w:t>
      </w:r>
      <w:r w:rsidR="0010404B">
        <w:rPr>
          <w:sz w:val="28"/>
          <w:szCs w:val="28"/>
          <w:lang w:val="fr-FR"/>
        </w:rPr>
        <w:t xml:space="preserve">ou bien encore, </w:t>
      </w:r>
      <w:r w:rsidR="0010404B" w:rsidRPr="0010404B">
        <w:rPr>
          <w:b/>
          <w:bCs/>
          <w:i/>
          <w:iCs/>
          <w:sz w:val="28"/>
          <w:szCs w:val="28"/>
          <w:lang w:val="fr-FR"/>
        </w:rPr>
        <w:t>ce n’est rien de gagner des sous, c’est de les garder</w:t>
      </w:r>
      <w:r w:rsidR="0010404B">
        <w:rPr>
          <w:b/>
          <w:bCs/>
          <w:i/>
          <w:iCs/>
          <w:sz w:val="28"/>
          <w:szCs w:val="28"/>
          <w:lang w:val="fr-FR"/>
        </w:rPr>
        <w:t xml:space="preserve">… </w:t>
      </w:r>
      <w:r w:rsidR="0010404B">
        <w:rPr>
          <w:sz w:val="28"/>
          <w:szCs w:val="28"/>
          <w:lang w:val="fr-FR"/>
        </w:rPr>
        <w:t xml:space="preserve">Il n’y a rien de méchant, ou alors </w:t>
      </w:r>
      <w:r w:rsidR="0010404B" w:rsidRPr="0010404B">
        <w:rPr>
          <w:b/>
          <w:bCs/>
          <w:i/>
          <w:iCs/>
          <w:sz w:val="28"/>
          <w:szCs w:val="28"/>
          <w:lang w:val="fr-FR"/>
        </w:rPr>
        <w:t>celui qui s’en prend s’en sent</w:t>
      </w:r>
      <w:r w:rsidR="0010404B">
        <w:rPr>
          <w:sz w:val="28"/>
          <w:szCs w:val="28"/>
          <w:lang w:val="fr-FR"/>
        </w:rPr>
        <w:t> !</w:t>
      </w:r>
      <w:r w:rsidR="0010404B">
        <w:rPr>
          <w:sz w:val="28"/>
          <w:szCs w:val="28"/>
          <w:lang w:val="fr-FR"/>
        </w:rPr>
        <w:br/>
        <w:t>Dans notre beau patois, il y a aussi d’autres expressions qu’on prend plaisir à entendre, mais il ne fa</w:t>
      </w:r>
      <w:r w:rsidR="00162B7B">
        <w:rPr>
          <w:sz w:val="28"/>
          <w:szCs w:val="28"/>
          <w:lang w:val="fr-FR"/>
        </w:rPr>
        <w:t xml:space="preserve">ut pas les prendre pour des dictons. A celui qui est tombé, on dit </w:t>
      </w:r>
      <w:r w:rsidR="00162B7B" w:rsidRPr="00162B7B">
        <w:rPr>
          <w:b/>
          <w:bCs/>
          <w:i/>
          <w:iCs/>
          <w:sz w:val="28"/>
          <w:szCs w:val="28"/>
          <w:lang w:val="fr-FR"/>
        </w:rPr>
        <w:t>rouf au dos dans les côtes de bettes</w:t>
      </w:r>
      <w:r w:rsidR="00162B7B">
        <w:rPr>
          <w:b/>
          <w:bCs/>
          <w:i/>
          <w:iCs/>
          <w:sz w:val="28"/>
          <w:szCs w:val="28"/>
          <w:lang w:val="fr-FR"/>
        </w:rPr>
        <w:t xml:space="preserve"> </w:t>
      </w:r>
      <w:r w:rsidR="00162B7B" w:rsidRPr="00162B7B">
        <w:rPr>
          <w:sz w:val="28"/>
          <w:szCs w:val="28"/>
          <w:lang w:val="fr-FR"/>
        </w:rPr>
        <w:t>et</w:t>
      </w:r>
      <w:r w:rsidR="004F5817">
        <w:rPr>
          <w:sz w:val="28"/>
          <w:szCs w:val="28"/>
          <w:lang w:val="fr-FR"/>
        </w:rPr>
        <w:t>,</w:t>
      </w:r>
      <w:r w:rsidR="00162B7B" w:rsidRPr="00162B7B">
        <w:rPr>
          <w:sz w:val="28"/>
          <w:szCs w:val="28"/>
          <w:lang w:val="fr-FR"/>
        </w:rPr>
        <w:t xml:space="preserve"> </w:t>
      </w:r>
      <w:r w:rsidR="00162B7B">
        <w:rPr>
          <w:sz w:val="28"/>
          <w:szCs w:val="28"/>
          <w:lang w:val="fr-FR"/>
        </w:rPr>
        <w:t>de</w:t>
      </w:r>
      <w:r w:rsidR="00162B7B" w:rsidRPr="00162B7B">
        <w:rPr>
          <w:sz w:val="28"/>
          <w:szCs w:val="28"/>
          <w:lang w:val="fr-FR"/>
        </w:rPr>
        <w:t xml:space="preserve"> celui</w:t>
      </w:r>
      <w:r w:rsidR="00162B7B">
        <w:rPr>
          <w:sz w:val="28"/>
          <w:szCs w:val="28"/>
          <w:lang w:val="fr-FR"/>
        </w:rPr>
        <w:t xml:space="preserve"> qui est décédé</w:t>
      </w:r>
      <w:r w:rsidR="004F5817">
        <w:rPr>
          <w:sz w:val="28"/>
          <w:szCs w:val="28"/>
          <w:lang w:val="fr-FR"/>
        </w:rPr>
        <w:t>,</w:t>
      </w:r>
      <w:r w:rsidR="00162B7B">
        <w:rPr>
          <w:sz w:val="28"/>
          <w:szCs w:val="28"/>
          <w:lang w:val="fr-FR"/>
        </w:rPr>
        <w:t xml:space="preserve"> (</w:t>
      </w:r>
      <w:r w:rsidR="00162B7B" w:rsidRPr="004F5817">
        <w:rPr>
          <w:b/>
          <w:bCs/>
          <w:i/>
          <w:iCs/>
          <w:sz w:val="28"/>
          <w:szCs w:val="28"/>
          <w:lang w:val="fr-FR"/>
        </w:rPr>
        <w:t>parti au pays des taupes</w:t>
      </w:r>
      <w:r w:rsidR="00162B7B">
        <w:rPr>
          <w:sz w:val="28"/>
          <w:szCs w:val="28"/>
          <w:lang w:val="fr-FR"/>
        </w:rPr>
        <w:t>) on dit qu’</w:t>
      </w:r>
      <w:r w:rsidR="00162B7B" w:rsidRPr="00162B7B">
        <w:rPr>
          <w:b/>
          <w:bCs/>
          <w:i/>
          <w:iCs/>
          <w:sz w:val="28"/>
          <w:szCs w:val="28"/>
          <w:lang w:val="fr-FR"/>
        </w:rPr>
        <w:t>il a cassé sa pipe</w:t>
      </w:r>
      <w:r w:rsidR="00162B7B">
        <w:rPr>
          <w:b/>
          <w:bCs/>
          <w:i/>
          <w:iCs/>
          <w:sz w:val="28"/>
          <w:szCs w:val="28"/>
          <w:lang w:val="fr-FR"/>
        </w:rPr>
        <w:t>…</w:t>
      </w:r>
      <w:r w:rsidR="00162B7B">
        <w:rPr>
          <w:b/>
          <w:bCs/>
          <w:i/>
          <w:iCs/>
          <w:sz w:val="28"/>
          <w:szCs w:val="28"/>
          <w:lang w:val="fr-FR"/>
        </w:rPr>
        <w:br/>
      </w:r>
      <w:r w:rsidR="00162B7B" w:rsidRPr="00162B7B">
        <w:rPr>
          <w:b/>
          <w:bCs/>
          <w:sz w:val="28"/>
          <w:szCs w:val="28"/>
          <w:u w:val="single"/>
          <w:lang w:val="fr-FR"/>
        </w:rPr>
        <w:t>Et si je m’y mettais ?</w:t>
      </w:r>
      <w:r w:rsidR="00162B7B">
        <w:rPr>
          <w:b/>
          <w:bCs/>
          <w:sz w:val="28"/>
          <w:szCs w:val="28"/>
          <w:lang w:val="fr-FR"/>
        </w:rPr>
        <w:br/>
      </w:r>
      <w:r w:rsidR="00162B7B">
        <w:rPr>
          <w:sz w:val="28"/>
          <w:szCs w:val="28"/>
          <w:lang w:val="fr-FR"/>
        </w:rPr>
        <w:t xml:space="preserve">Je me suis dit, une fois, que je pourais bien, comme tant d’autres avant moi, proposer un dicton, rien que pour me passer le temps. Ça a donné : </w:t>
      </w:r>
      <w:r w:rsidR="00162B7B" w:rsidRPr="00162B7B">
        <w:rPr>
          <w:b/>
          <w:bCs/>
          <w:i/>
          <w:iCs/>
          <w:sz w:val="28"/>
          <w:szCs w:val="28"/>
          <w:lang w:val="fr-FR"/>
        </w:rPr>
        <w:t xml:space="preserve">celui qui joue à saute-mouton sur une licorne, </w:t>
      </w:r>
      <w:r w:rsidR="004F5817" w:rsidRPr="00162B7B">
        <w:rPr>
          <w:b/>
          <w:bCs/>
          <w:i/>
          <w:iCs/>
          <w:sz w:val="28"/>
          <w:szCs w:val="28"/>
          <w:lang w:val="fr-FR"/>
        </w:rPr>
        <w:t xml:space="preserve">sera </w:t>
      </w:r>
      <w:r w:rsidR="00162B7B" w:rsidRPr="00162B7B">
        <w:rPr>
          <w:b/>
          <w:bCs/>
          <w:i/>
          <w:iCs/>
          <w:sz w:val="28"/>
          <w:szCs w:val="28"/>
          <w:lang w:val="fr-FR"/>
        </w:rPr>
        <w:t>un jour émasculé</w:t>
      </w:r>
      <w:r w:rsidR="00162B7B">
        <w:rPr>
          <w:b/>
          <w:bCs/>
          <w:i/>
          <w:iCs/>
          <w:sz w:val="28"/>
          <w:szCs w:val="28"/>
          <w:lang w:val="fr-FR"/>
        </w:rPr>
        <w:t xml:space="preserve">. </w:t>
      </w:r>
      <w:r w:rsidR="00162B7B">
        <w:rPr>
          <w:sz w:val="28"/>
          <w:szCs w:val="28"/>
          <w:lang w:val="fr-FR"/>
        </w:rPr>
        <w:t>Pourtant personne ne m’a dit que j’étais fou ou mal élevé… En patois, les petites sent</w:t>
      </w:r>
      <w:r w:rsidR="004F5817">
        <w:rPr>
          <w:sz w:val="28"/>
          <w:szCs w:val="28"/>
          <w:lang w:val="fr-FR"/>
        </w:rPr>
        <w:t>e</w:t>
      </w:r>
      <w:r w:rsidR="00162B7B">
        <w:rPr>
          <w:sz w:val="28"/>
          <w:szCs w:val="28"/>
          <w:lang w:val="fr-FR"/>
        </w:rPr>
        <w:t>nces passent plutôt bien.</w:t>
      </w:r>
      <w:r w:rsidR="00DB2855">
        <w:rPr>
          <w:sz w:val="28"/>
          <w:szCs w:val="28"/>
          <w:lang w:val="fr-FR"/>
        </w:rPr>
        <w:br/>
      </w:r>
      <w:r w:rsidR="00DB2855">
        <w:rPr>
          <w:sz w:val="28"/>
          <w:szCs w:val="28"/>
          <w:lang w:val="fr-FR"/>
        </w:rPr>
        <w:tab/>
      </w:r>
      <w:r w:rsidR="00DB2855">
        <w:rPr>
          <w:sz w:val="28"/>
          <w:szCs w:val="28"/>
          <w:lang w:val="fr-FR"/>
        </w:rPr>
        <w:tab/>
      </w:r>
      <w:r w:rsidR="00DB2855">
        <w:rPr>
          <w:sz w:val="28"/>
          <w:szCs w:val="28"/>
          <w:lang w:val="fr-FR"/>
        </w:rPr>
        <w:tab/>
      </w:r>
      <w:r w:rsidR="00DB2855">
        <w:rPr>
          <w:sz w:val="28"/>
          <w:szCs w:val="28"/>
          <w:lang w:val="fr-FR"/>
        </w:rPr>
        <w:tab/>
      </w:r>
      <w:r w:rsidR="00DB2855">
        <w:rPr>
          <w:sz w:val="28"/>
          <w:szCs w:val="28"/>
          <w:lang w:val="fr-FR"/>
        </w:rPr>
        <w:tab/>
      </w:r>
      <w:r w:rsidR="00DB2855">
        <w:rPr>
          <w:sz w:val="28"/>
          <w:szCs w:val="28"/>
          <w:lang w:val="fr-FR"/>
        </w:rPr>
        <w:tab/>
      </w:r>
      <w:r w:rsidR="00DB2855">
        <w:rPr>
          <w:sz w:val="28"/>
          <w:szCs w:val="28"/>
          <w:lang w:val="fr-FR"/>
        </w:rPr>
        <w:tab/>
      </w:r>
      <w:r w:rsidR="00DB2855">
        <w:rPr>
          <w:sz w:val="28"/>
          <w:szCs w:val="28"/>
          <w:lang w:val="fr-FR"/>
        </w:rPr>
        <w:tab/>
      </w:r>
      <w:r w:rsidR="00DB2855">
        <w:rPr>
          <w:sz w:val="28"/>
          <w:szCs w:val="28"/>
          <w:lang w:val="fr-FR"/>
        </w:rPr>
        <w:tab/>
        <w:t>L’micou</w:t>
      </w:r>
    </w:p>
    <w:sectPr w:rsidR="00C37A48" w:rsidRPr="00162B7B" w:rsidSect="007E6416">
      <w:pgSz w:w="11906" w:h="16838"/>
      <w:pgMar w:top="56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F96"/>
    <w:rsid w:val="0010404B"/>
    <w:rsid w:val="00162B7B"/>
    <w:rsid w:val="002239DD"/>
    <w:rsid w:val="004F5817"/>
    <w:rsid w:val="00567A16"/>
    <w:rsid w:val="007C274F"/>
    <w:rsid w:val="007E6416"/>
    <w:rsid w:val="008A552F"/>
    <w:rsid w:val="00AE2D4A"/>
    <w:rsid w:val="00B872FC"/>
    <w:rsid w:val="00C37A48"/>
    <w:rsid w:val="00DB2855"/>
    <w:rsid w:val="00E958A8"/>
    <w:rsid w:val="00FD5F9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A2448"/>
  <w15:chartTrackingRefBased/>
  <w15:docId w15:val="{862C1A6D-9A33-4F9A-84A9-4C00CACF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D5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D5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D5F9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D5F9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D5F9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D5F9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D5F9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D5F9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D5F9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5F9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D5F9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D5F9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D5F9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D5F9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D5F9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D5F9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D5F9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D5F96"/>
    <w:rPr>
      <w:rFonts w:eastAsiaTheme="majorEastAsia" w:cstheme="majorBidi"/>
      <w:color w:val="272727" w:themeColor="text1" w:themeTint="D8"/>
    </w:rPr>
  </w:style>
  <w:style w:type="paragraph" w:styleId="Titre">
    <w:name w:val="Title"/>
    <w:basedOn w:val="Normal"/>
    <w:next w:val="Normal"/>
    <w:link w:val="TitreCar"/>
    <w:uiPriority w:val="10"/>
    <w:qFormat/>
    <w:rsid w:val="00FD5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D5F9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D5F9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D5F9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D5F96"/>
    <w:pPr>
      <w:spacing w:before="160"/>
      <w:jc w:val="center"/>
    </w:pPr>
    <w:rPr>
      <w:i/>
      <w:iCs/>
      <w:color w:val="404040" w:themeColor="text1" w:themeTint="BF"/>
    </w:rPr>
  </w:style>
  <w:style w:type="character" w:customStyle="1" w:styleId="CitationCar">
    <w:name w:val="Citation Car"/>
    <w:basedOn w:val="Policepardfaut"/>
    <w:link w:val="Citation"/>
    <w:uiPriority w:val="29"/>
    <w:rsid w:val="00FD5F96"/>
    <w:rPr>
      <w:i/>
      <w:iCs/>
      <w:color w:val="404040" w:themeColor="text1" w:themeTint="BF"/>
    </w:rPr>
  </w:style>
  <w:style w:type="paragraph" w:styleId="Paragraphedeliste">
    <w:name w:val="List Paragraph"/>
    <w:basedOn w:val="Normal"/>
    <w:uiPriority w:val="34"/>
    <w:qFormat/>
    <w:rsid w:val="00FD5F96"/>
    <w:pPr>
      <w:ind w:left="720"/>
      <w:contextualSpacing/>
    </w:pPr>
  </w:style>
  <w:style w:type="character" w:styleId="Accentuationintense">
    <w:name w:val="Intense Emphasis"/>
    <w:basedOn w:val="Policepardfaut"/>
    <w:uiPriority w:val="21"/>
    <w:qFormat/>
    <w:rsid w:val="00FD5F96"/>
    <w:rPr>
      <w:i/>
      <w:iCs/>
      <w:color w:val="0F4761" w:themeColor="accent1" w:themeShade="BF"/>
    </w:rPr>
  </w:style>
  <w:style w:type="paragraph" w:styleId="Citationintense">
    <w:name w:val="Intense Quote"/>
    <w:basedOn w:val="Normal"/>
    <w:next w:val="Normal"/>
    <w:link w:val="CitationintenseCar"/>
    <w:uiPriority w:val="30"/>
    <w:qFormat/>
    <w:rsid w:val="00FD5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D5F96"/>
    <w:rPr>
      <w:i/>
      <w:iCs/>
      <w:color w:val="0F4761" w:themeColor="accent1" w:themeShade="BF"/>
    </w:rPr>
  </w:style>
  <w:style w:type="character" w:styleId="Rfrenceintense">
    <w:name w:val="Intense Reference"/>
    <w:basedOn w:val="Policepardfaut"/>
    <w:uiPriority w:val="32"/>
    <w:qFormat/>
    <w:rsid w:val="00FD5F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359</Words>
  <Characters>1980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FLEURY</dc:creator>
  <cp:keywords/>
  <dc:description/>
  <cp:lastModifiedBy>Bernadette FLEURY</cp:lastModifiedBy>
  <cp:revision>3</cp:revision>
  <cp:lastPrinted>2025-02-28T11:32:00Z</cp:lastPrinted>
  <dcterms:created xsi:type="dcterms:W3CDTF">2025-03-01T10:26:00Z</dcterms:created>
  <dcterms:modified xsi:type="dcterms:W3CDTF">2025-03-01T10:28:00Z</dcterms:modified>
</cp:coreProperties>
</file>