
<file path=[Content_Types].xml><?xml version="1.0" encoding="utf-8"?>
<Types xmlns="http://schemas.openxmlformats.org/package/2006/content-types"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style0"/>
      </w:pPr>
      <w:r>
        <w:rPr>
          <w:b/>
        </w:rPr>
        <w:t>Vieux Noël</w:t>
      </w:r>
    </w:p>
    <w:p>
      <w:pPr>
        <w:pStyle w:val="style0"/>
      </w:pPr>
      <w:r>
        <w:rPr/>
      </w:r>
    </w:p>
    <w:p>
      <w:pPr>
        <w:pStyle w:val="style0"/>
      </w:pPr>
      <w:r>
        <w:rPr/>
        <w:t>1.</w:t>
      </w:r>
    </w:p>
    <w:p>
      <w:pPr>
        <w:pStyle w:val="style0"/>
      </w:pPr>
      <w:r>
        <w:rPr/>
        <w:t>Vieux Noël, tu nous reviens, couronné de neige ;</w:t>
      </w:r>
    </w:p>
    <w:p>
      <w:pPr>
        <w:pStyle w:val="style0"/>
      </w:pPr>
      <w:r>
        <w:rPr/>
        <w:t>Les flocons, par les chemins, forment ton cortège ;</w:t>
      </w:r>
    </w:p>
    <w:p>
      <w:pPr>
        <w:pStyle w:val="style0"/>
      </w:pPr>
      <w:r>
        <w:rPr/>
        <w:t>L’écho des rochers là-bas, joyeux dit ce soir tout bas,</w:t>
      </w:r>
    </w:p>
    <w:p>
      <w:pPr>
        <w:pStyle w:val="style0"/>
      </w:pPr>
      <w:r>
        <w:rPr/>
        <w:t xml:space="preserve">Merveilleux mystère : « Noël ! Paix sur terre ! » </w:t>
      </w:r>
    </w:p>
    <w:p>
      <w:pPr>
        <w:pStyle w:val="style0"/>
      </w:pPr>
      <w:r>
        <w:rPr/>
      </w:r>
    </w:p>
    <w:p>
      <w:pPr>
        <w:pStyle w:val="style0"/>
      </w:pPr>
      <w:r>
        <w:rPr/>
        <w:t>2.</w:t>
      </w:r>
    </w:p>
    <w:p>
      <w:pPr>
        <w:pStyle w:val="style0"/>
      </w:pPr>
      <w:r>
        <w:rPr/>
        <w:t>Beau Noël, tes carillons montent jusqu’aux cimes ;</w:t>
      </w:r>
    </w:p>
    <w:p>
      <w:pPr>
        <w:pStyle w:val="style0"/>
      </w:pPr>
      <w:r>
        <w:rPr/>
        <w:t>A travers bois et vallons, voix d’airain sublimes</w:t>
      </w:r>
    </w:p>
    <w:p>
      <w:pPr>
        <w:pStyle w:val="style0"/>
      </w:pPr>
      <w:r>
        <w:rPr/>
        <w:t>Prêchant à tous en ce jour, la foi, la joie et l’amour,</w:t>
      </w:r>
    </w:p>
    <w:p>
      <w:pPr>
        <w:pStyle w:val="style0"/>
      </w:pPr>
      <w:r>
        <w:rPr/>
        <w:t>Malgré deuils, souffrance : « Noël ! Confiance ! »</w:t>
      </w:r>
    </w:p>
    <w:p>
      <w:pPr>
        <w:pStyle w:val="style0"/>
      </w:pPr>
      <w:r>
        <w:rPr/>
      </w:r>
    </w:p>
    <w:p>
      <w:pPr>
        <w:pStyle w:val="style0"/>
      </w:pPr>
      <w:r>
        <w:rPr/>
        <w:t>3.</w:t>
      </w:r>
    </w:p>
    <w:p>
      <w:pPr>
        <w:pStyle w:val="style0"/>
      </w:pPr>
      <w:r>
        <w:rPr/>
        <w:t>Gai Noël, cher à l’enfant, mets ta flamme claire</w:t>
      </w:r>
    </w:p>
    <w:p>
      <w:pPr>
        <w:pStyle w:val="style0"/>
      </w:pPr>
      <w:r>
        <w:rPr/>
        <w:t>Au foyer, sombre souvent. De l’humble chaumière</w:t>
      </w:r>
    </w:p>
    <w:p>
      <w:pPr>
        <w:pStyle w:val="style0"/>
      </w:pPr>
      <w:r>
        <w:rPr/>
        <w:t>Groupé autour du sapin, les enfants, joyeux essaim,</w:t>
      </w:r>
    </w:p>
    <w:p>
      <w:pPr>
        <w:pStyle w:val="style0"/>
      </w:pPr>
      <w:r>
        <w:rPr/>
        <w:t xml:space="preserve">Diront ton histoire ; « Noël ! Jour de gloire ! » </w:t>
      </w:r>
    </w:p>
    <w:p>
      <w:pPr>
        <w:pStyle w:val="style0"/>
      </w:pPr>
      <w:r>
        <w:rPr/>
      </w:r>
    </w:p>
    <w:p>
      <w:pPr>
        <w:pStyle w:val="style0"/>
      </w:pPr>
      <w:r>
        <w:rPr/>
      </w:r>
    </w:p>
    <w:p>
      <w:pPr>
        <w:pStyle w:val="style0"/>
      </w:pPr>
      <w:r>
        <w:rPr/>
      </w:r>
    </w:p>
    <w:p>
      <w:pPr>
        <w:pStyle w:val="style0"/>
      </w:pPr>
      <w:r>
        <w:rPr/>
      </w:r>
    </w:p>
    <w:p>
      <w:pPr>
        <w:pStyle w:val="style0"/>
      </w:pPr>
      <w:r>
        <w:rPr>
          <w:b/>
        </w:rPr>
        <w:t>Véye Nâ</w:t>
      </w:r>
    </w:p>
    <w:p>
      <w:pPr>
        <w:pStyle w:val="style0"/>
      </w:pPr>
      <w:r>
        <w:rPr/>
      </w:r>
    </w:p>
    <w:p>
      <w:pPr>
        <w:pStyle w:val="style0"/>
      </w:pPr>
      <w:r>
        <w:rPr/>
        <w:t>1.</w:t>
      </w:r>
    </w:p>
    <w:p>
      <w:pPr>
        <w:pStyle w:val="style0"/>
      </w:pPr>
      <w:r>
        <w:rPr/>
        <w:t>Véy</w:t>
      </w:r>
      <w:r>
        <w:rPr>
          <w:u w:val="single"/>
        </w:rPr>
        <w:t>e</w:t>
      </w:r>
      <w:r>
        <w:rPr/>
        <w:t xml:space="preserve"> Nâ, te nôs revïns, coranné de noidge ;</w:t>
      </w:r>
    </w:p>
    <w:p>
      <w:pPr>
        <w:pStyle w:val="style0"/>
      </w:pPr>
      <w:r>
        <w:rPr/>
        <w:t>Les çiaitons, pai les tchemïns, refaint ton cortédge :</w:t>
      </w:r>
    </w:p>
    <w:p>
      <w:pPr>
        <w:pStyle w:val="style0"/>
      </w:pPr>
      <w:r>
        <w:rPr/>
        <w:t>L’réton des roètchies li-d’vaint. djoyeux dit c’ti soi tot bé,</w:t>
      </w:r>
    </w:p>
    <w:p>
      <w:pPr>
        <w:pStyle w:val="style0"/>
      </w:pPr>
      <w:r>
        <w:rPr/>
        <w:t>Miraitiuloux mystére : « Nâ Nâ ! Paix tchu tiere ! »</w:t>
      </w:r>
    </w:p>
    <w:p>
      <w:pPr>
        <w:pStyle w:val="style0"/>
      </w:pPr>
      <w:r>
        <w:rPr/>
      </w:r>
    </w:p>
    <w:p>
      <w:pPr>
        <w:pStyle w:val="style0"/>
      </w:pPr>
      <w:r>
        <w:rPr/>
      </w:r>
    </w:p>
    <w:p>
      <w:pPr>
        <w:pStyle w:val="style0"/>
      </w:pPr>
      <w:r>
        <w:rPr/>
        <w:t>2.</w:t>
      </w:r>
    </w:p>
    <w:p>
      <w:pPr>
        <w:pStyle w:val="style0"/>
      </w:pPr>
      <w:r>
        <w:rPr/>
        <w:t>Che bé Nâ, tes cariyons montant djeuqu’és cîmes</w:t>
      </w:r>
    </w:p>
    <w:p>
      <w:pPr>
        <w:pStyle w:val="style0"/>
      </w:pPr>
      <w:r>
        <w:rPr/>
        <w:t>È traivie bôs èt combattes, cieûtches que résoénnant.</w:t>
      </w:r>
    </w:p>
    <w:p>
      <w:pPr>
        <w:pStyle w:val="style0"/>
      </w:pPr>
      <w:r>
        <w:rPr/>
        <w:t>Prâtchaint en tus en çi djoué. lai foi, lai djoûe et l’aimoué,</w:t>
      </w:r>
    </w:p>
    <w:p>
      <w:pPr>
        <w:pStyle w:val="style0"/>
      </w:pPr>
      <w:r>
        <w:rPr/>
        <w:t>Mâgrè deûes, seuffraince : « Nâ bèye-nôs confiaince ! »</w:t>
      </w:r>
    </w:p>
    <w:p>
      <w:pPr>
        <w:pStyle w:val="style0"/>
      </w:pPr>
      <w:r>
        <w:rPr/>
      </w:r>
    </w:p>
    <w:p>
      <w:pPr>
        <w:pStyle w:val="style0"/>
      </w:pPr>
      <w:r>
        <w:rPr/>
      </w:r>
    </w:p>
    <w:p>
      <w:pPr>
        <w:pStyle w:val="style0"/>
      </w:pPr>
      <w:r>
        <w:rPr/>
        <w:t>3.</w:t>
      </w:r>
    </w:p>
    <w:p>
      <w:pPr>
        <w:pStyle w:val="style0"/>
      </w:pPr>
      <w:r>
        <w:rPr/>
        <w:t>Bé Nâ piaîji po l’afaint, bote tai çhaire çhaîmme</w:t>
      </w:r>
    </w:p>
    <w:p>
      <w:pPr>
        <w:pStyle w:val="style0"/>
      </w:pPr>
      <w:bookmarkStart w:id="0" w:name="_GoBack"/>
      <w:bookmarkEnd w:id="0"/>
      <w:r>
        <w:rPr/>
        <w:t>Dains l’aître bïn s’vent tot noi. Dains lai poûere demoère</w:t>
      </w:r>
    </w:p>
    <w:p>
      <w:pPr>
        <w:pStyle w:val="style0"/>
      </w:pPr>
      <w:r>
        <w:rPr/>
        <w:t>Tus â toué di saipïn, les afaints, djoyeuse rotte,</w:t>
      </w:r>
    </w:p>
    <w:p>
      <w:pPr>
        <w:pStyle w:val="style0"/>
      </w:pPr>
      <w:r>
        <w:rPr/>
        <w:t>Diraint ton hichtoire ;  « Nâ Nâ ! Djoué de gloire ! »</w:t>
      </w:r>
    </w:p>
    <w:p>
      <w:pPr>
        <w:pStyle w:val="style0"/>
      </w:pPr>
      <w:r>
        <w:rPr/>
      </w:r>
    </w:p>
    <w:sectPr>
      <w:formProt w:val="off"/>
      <w:pgSz w:h="16838" w:w="11906"/>
      <w:docGrid w:charSpace="0" w:linePitch="360" w:type="default"/>
      <w:textDirection w:val="lrTb"/>
      <w:pgNumType w:fmt="decimal"/>
      <w:type w:val="nextPage"/>
      <w:pgMar w:bottom="1417" w:left="1417" w:right="1417" w:top="1417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80"/>
    <w:family w:val="roman"/>
    <w:pitch w:val="variable"/>
  </w:font>
</w:fonts>
</file>

<file path=word/styles.xml><?xml version="1.0" encoding="utf-8"?>
<w:styles xmlns:w="http://schemas.openxmlformats.org/wordprocessingml/2006/main">
  <w:style w:styleId="style0" w:type="paragraph">
    <w:name w:val="Standard"/>
    <w:next w:val="style0"/>
    <w:pPr>
      <w:widowControl/>
      <w:tabs>
        <w:tab w:leader="none" w:pos="708" w:val="left"/>
      </w:tabs>
      <w:suppressAutoHyphens w:val="true"/>
    </w:pPr>
    <w:rPr>
      <w:color w:val="auto"/>
      <w:sz w:val="24"/>
      <w:szCs w:val="24"/>
      <w:rFonts w:ascii="Times New Roman" w:cs="Arial Unicode MS" w:eastAsia="Arial Unicode MS" w:hAnsi="Times New Roman"/>
      <w:lang w:bidi="hi-IN" w:eastAsia="zh-CN" w:val="fr-CH"/>
    </w:rPr>
  </w:style>
  <w:style w:styleId="style15" w:type="character">
    <w:name w:val="Default Paragraph Font"/>
    <w:next w:val="style15"/>
    <w:rPr/>
  </w:style>
  <w:style w:styleId="style16" w:type="paragraph">
    <w:name w:val="Titre"/>
    <w:basedOn w:val="style0"/>
    <w:next w:val="style17"/>
    <w:pPr>
      <w:keepNext/>
      <w:spacing w:after="120" w:before="240"/>
    </w:pPr>
    <w:rPr>
      <w:sz w:val="28"/>
      <w:szCs w:val="28"/>
      <w:rFonts w:ascii="Arial" w:cs="Arial Unicode MS" w:eastAsia="Arial Unicode MS" w:hAnsi="Arial"/>
    </w:rPr>
  </w:style>
  <w:style w:styleId="style17" w:type="paragraph">
    <w:name w:val="Corps de texte"/>
    <w:basedOn w:val="style0"/>
    <w:next w:val="style17"/>
    <w:pPr>
      <w:spacing w:after="120" w:before="0"/>
    </w:pPr>
    <w:rPr/>
  </w:style>
  <w:style w:styleId="style18" w:type="paragraph">
    <w:name w:val="Liste"/>
    <w:basedOn w:val="style17"/>
    <w:next w:val="style18"/>
    <w:pPr/>
    <w:rPr/>
  </w:style>
  <w:style w:styleId="style19" w:type="paragraph">
    <w:name w:val="Légende"/>
    <w:basedOn w:val="style0"/>
    <w:next w:val="style19"/>
    <w:pPr>
      <w:suppressLineNumbers/>
      <w:spacing w:after="120" w:before="120"/>
    </w:pPr>
    <w:rPr>
      <w:sz w:val="24"/>
      <w:i/>
      <w:szCs w:val="24"/>
      <w:iCs/>
    </w:rPr>
  </w:style>
  <w:style w:styleId="style20" w:type="paragraph">
    <w:name w:val="Index"/>
    <w:basedOn w:val="style0"/>
    <w:next w:val="style20"/>
    <w:pPr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Application>Microsoft Macintosh Word</Applicat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terms:created xsi:type="dcterms:W3CDTF">2014-10-04T13:09:00.00Z</dcterms:created>
  <dc:creator>Famille Miserez</dc:creator>
  <cp:lastModifiedBy>Famille Miserez</cp:lastModifiedBy>
  <dcterms:modified xsi:type="dcterms:W3CDTF">2014-10-04T13:41:00.00Z</dcterms:modified>
  <cp:revision>3</cp:revision>
</cp:coreProperties>
</file>