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jpeg" ContentType="image/jpeg"/>
  <Override PartName="/word/media/image2.jpeg" ContentType="image/jpe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bidi w:val="0"/>
        <w:spacing w:before="227" w:after="57"/>
        <w:jc w:val="left"/>
        <w:rPr/>
      </w:pPr>
      <w:r>
        <w:rPr/>
      </w:r>
    </w:p>
    <w:p>
      <w:pPr>
        <w:pStyle w:val="Normal"/>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bidi w:val="0"/>
        <w:spacing w:before="227" w:after="57"/>
        <w:jc w:val="left"/>
        <w:rPr/>
      </w:pPr>
      <w:r>
        <w:rPr>
          <w:rFonts w:eastAsia="TimesNewRomanPSMT" w:cs="TimesNewRomanPSMT" w:ascii="TimesNewRomanPSMT" w:hAnsi="TimesNewRomanPSMT"/>
          <w:b w:val="false"/>
          <w:i w:val="false"/>
          <w:color w:val="000000"/>
          <w:sz w:val="24"/>
          <w:szCs w:val="24"/>
        </w:rPr>
        <w:t xml:space="preserve">Situés à la frontière des langues, le Jura et plus particulièrement le Val Terbi. ont toujours connu des échanges de biens, d’animaux, de services, entre Burgondes et Alamans, entre Lotharingie et Germanie, entre </w:t>
      </w:r>
      <w:r>
        <w:rPr>
          <w:rFonts w:eastAsia="TimesNewRomanPSMT" w:cs="TimesNewRomanPSMT" w:ascii="TimesNewRomanPSMT" w:hAnsi="TimesNewRomanPSMT"/>
          <w:b w:val="false"/>
          <w:i w:val="false"/>
          <w:color w:val="000000"/>
          <w:sz w:val="24"/>
          <w:szCs w:val="24"/>
        </w:rPr>
        <w:t>A</w:t>
      </w:r>
      <w:r>
        <w:rPr>
          <w:rFonts w:eastAsia="TimesNewRomanPSMT" w:cs="TimesNewRomanPSMT" w:ascii="TimesNewRomanPSMT" w:hAnsi="TimesNewRomanPSMT"/>
          <w:b w:val="false"/>
          <w:i w:val="false"/>
          <w:color w:val="000000"/>
          <w:sz w:val="24"/>
          <w:szCs w:val="24"/>
        </w:rPr>
        <w:t xml:space="preserve">lémaniques et </w:t>
      </w:r>
      <w:r>
        <w:rPr>
          <w:rFonts w:eastAsia="TimesNewRomanPSMT" w:cs="TimesNewRomanPSMT" w:ascii="TimesNewRomanPSMT" w:hAnsi="TimesNewRomanPSMT"/>
          <w:b w:val="false"/>
          <w:i w:val="false"/>
          <w:color w:val="000000"/>
          <w:sz w:val="24"/>
          <w:szCs w:val="24"/>
        </w:rPr>
        <w:t>W</w:t>
      </w:r>
      <w:r>
        <w:rPr>
          <w:rFonts w:eastAsia="TimesNewRomanPSMT" w:cs="TimesNewRomanPSMT" w:ascii="TimesNewRomanPSMT" w:hAnsi="TimesNewRomanPSMT"/>
          <w:b w:val="false"/>
          <w:i w:val="false"/>
          <w:color w:val="000000"/>
          <w:sz w:val="24"/>
          <w:szCs w:val="24"/>
        </w:rPr>
        <w:t xml:space="preserve">elsches. </w:t>
      </w:r>
    </w:p>
    <w:p>
      <w:pPr>
        <w:pStyle w:val="Normal"/>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NewRomanPSMT" w:hAnsi="TimesNewRomanPSMT" w:cs="TimesNewRomanPSMT"/>
          <w:color w:val="000000"/>
          <w:sz w:val="24"/>
        </w:rPr>
      </w:pPr>
      <w:r>
        <w:rPr>
          <w:rFonts w:cs="TimesNewRomanPSMT" w:ascii="TimesNewRomanPSMT" w:hAnsi="TimesNewRomanPSMT"/>
          <w:color w:val="000000"/>
          <w:sz w:val="24"/>
        </w:rPr>
        <w:t>Ils ont simultanément troqué des mots. Le patois jurassien de la grande famille de langue d’oïl a donc apprivoisé des mots devenus des ponts entre les deux mondes.</w:t>
      </w:r>
    </w:p>
    <w:p>
      <w:pPr>
        <w:pStyle w:val="Normal"/>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pPr>
      <w:r>
        <w:rPr>
          <w:rFonts w:cs="TimesNewRomanPSMT" w:ascii="TimesNewRomanPSMT" w:hAnsi="TimesNewRomanPSMT"/>
          <w:color w:val="000000"/>
          <w:sz w:val="24"/>
        </w:rPr>
        <w:t xml:space="preserve">Ces procédés se retrouvent partout et témoignent de la vigueur d'une langue. Les Québecois ont assimilé en beurre de </w:t>
      </w:r>
      <w:r>
        <w:rPr>
          <w:rFonts w:cs="TimesNewRomanPSMT" w:ascii="TimesNewRomanPSMT" w:hAnsi="TimesNewRomanPSMT"/>
          <w:i/>
          <w:iCs/>
          <w:color w:val="000000"/>
          <w:sz w:val="24"/>
        </w:rPr>
        <w:t>pinotes</w:t>
      </w:r>
      <w:r>
        <w:rPr>
          <w:rFonts w:cs="TimesNewRomanPSMT" w:ascii="TimesNewRomanPSMT" w:hAnsi="TimesNewRomanPSMT"/>
          <w:color w:val="000000"/>
          <w:sz w:val="24"/>
        </w:rPr>
        <w:t xml:space="preserve">, le beurre de </w:t>
      </w:r>
      <w:r>
        <w:rPr>
          <w:rFonts w:cs="TimesNewRomanPSMT" w:ascii="TimesNewRomanPSMT" w:hAnsi="TimesNewRomanPSMT"/>
          <w:i/>
          <w:iCs/>
          <w:color w:val="000000"/>
          <w:sz w:val="24"/>
        </w:rPr>
        <w:t>peanuts</w:t>
      </w:r>
      <w:r>
        <w:rPr>
          <w:rFonts w:cs="TimesNewRomanPSMT" w:ascii="TimesNewRomanPSMT" w:hAnsi="TimesNewRomanPSMT"/>
          <w:color w:val="000000"/>
          <w:sz w:val="24"/>
        </w:rPr>
        <w:t xml:space="preserve">. Les échanges se font dans les deux sens, pensons à </w:t>
      </w:r>
      <w:r>
        <w:rPr>
          <w:rFonts w:cs="TimesNewRomanPSMT" w:ascii="TimesNewRomanPSMT" w:hAnsi="TimesNewRomanPSMT"/>
          <w:i/>
          <w:iCs/>
          <w:color w:val="000000"/>
          <w:sz w:val="24"/>
        </w:rPr>
        <w:t>flirter</w:t>
      </w:r>
      <w:r>
        <w:rPr>
          <w:rFonts w:cs="TimesNewRomanPSMT" w:ascii="TimesNewRomanPSMT" w:hAnsi="TimesNewRomanPSMT"/>
          <w:color w:val="000000"/>
          <w:sz w:val="24"/>
        </w:rPr>
        <w:t xml:space="preserve"> qui vient de </w:t>
      </w:r>
      <w:r>
        <w:rPr>
          <w:rFonts w:cs="TimesNewRomanPSMT" w:ascii="TimesNewRomanPSMT" w:hAnsi="TimesNewRomanPSMT"/>
          <w:i/>
          <w:iCs/>
          <w:color w:val="000000"/>
          <w:sz w:val="24"/>
        </w:rPr>
        <w:t>fleureter</w:t>
      </w:r>
      <w:r>
        <w:rPr>
          <w:rFonts w:cs="TimesNewRomanPSMT" w:ascii="TimesNewRomanPSMT" w:hAnsi="TimesNewRomanPSMT"/>
          <w:color w:val="000000"/>
          <w:sz w:val="24"/>
        </w:rPr>
        <w:t xml:space="preserve">. Les Jurassiens ont créé </w:t>
      </w:r>
      <w:r>
        <w:rPr>
          <w:rFonts w:cs="TimesNewRomanPSMT" w:ascii="TimesNewRomanPSMT" w:hAnsi="TimesNewRomanPSMT"/>
          <w:i/>
          <w:iCs/>
          <w:color w:val="000000"/>
          <w:sz w:val="24"/>
        </w:rPr>
        <w:t>Peuglise</w:t>
      </w:r>
      <w:r>
        <w:rPr>
          <w:rFonts w:cs="TimesNewRomanPSMT" w:ascii="TimesNewRomanPSMT" w:hAnsi="TimesNewRomanPSMT"/>
          <w:color w:val="000000"/>
          <w:sz w:val="24"/>
        </w:rPr>
        <w:t xml:space="preserve"> ou </w:t>
      </w:r>
      <w:r>
        <w:rPr>
          <w:rFonts w:cs="TimesNewRomanPSMT" w:ascii="TimesNewRomanPSMT" w:hAnsi="TimesNewRomanPSMT"/>
          <w:i/>
          <w:iCs/>
          <w:color w:val="000000"/>
          <w:sz w:val="24"/>
        </w:rPr>
        <w:t>Beuglise</w:t>
      </w:r>
      <w:r>
        <w:rPr>
          <w:rFonts w:cs="TimesNewRomanPSMT" w:ascii="TimesNewRomanPSMT" w:hAnsi="TimesNewRomanPSMT"/>
          <w:color w:val="000000"/>
          <w:sz w:val="24"/>
        </w:rPr>
        <w:t xml:space="preserve">, le fer à repasser, à partir de </w:t>
      </w:r>
      <w:r>
        <w:rPr>
          <w:rFonts w:cs="TimesNewRomanPSMT" w:ascii="TimesNewRomanPSMT" w:hAnsi="TimesNewRomanPSMT"/>
          <w:i/>
          <w:iCs/>
          <w:color w:val="000000"/>
          <w:sz w:val="24"/>
        </w:rPr>
        <w:t>Bügeleisen</w:t>
      </w:r>
      <w:r>
        <w:rPr>
          <w:rFonts w:cs="TimesNewRomanPSMT" w:ascii="TimesNewRomanPSMT" w:hAnsi="TimesNewRomanPSMT"/>
          <w:color w:val="000000"/>
          <w:sz w:val="24"/>
        </w:rPr>
        <w:t xml:space="preserve">. Les anciens fers à repasser étaient chauffés avec des braises, ils fumaient. Du coup, dans le vallon de St Imier, on a nommé </w:t>
      </w:r>
      <w:r>
        <w:rPr>
          <w:rFonts w:cs="TimesNewRomanPSMT" w:ascii="TimesNewRomanPSMT" w:hAnsi="TimesNewRomanPSMT"/>
          <w:i/>
          <w:iCs/>
          <w:color w:val="000000"/>
          <w:sz w:val="24"/>
        </w:rPr>
        <w:t>Peuglise</w:t>
      </w:r>
      <w:r>
        <w:rPr>
          <w:rFonts w:cs="TimesNewRomanPSMT" w:ascii="TimesNewRomanPSMT" w:hAnsi="TimesNewRomanPSMT"/>
          <w:color w:val="000000"/>
          <w:sz w:val="24"/>
        </w:rPr>
        <w:t xml:space="preserve"> la première locomotive à vapeur !</w:t>
      </w:r>
    </w:p>
    <w:p>
      <w:pPr>
        <w:pStyle w:val="Normal"/>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NewRomanPSMT" w:hAnsi="TimesNewRomanPSMT" w:cs="TimesNewRomanPSMT"/>
          <w:color w:val="000000"/>
          <w:sz w:val="24"/>
        </w:rPr>
      </w:pPr>
      <w:r>
        <w:rPr>
          <w:rFonts w:cs="TimesNewRomanPSMT" w:ascii="TimesNewRomanPSMT" w:hAnsi="TimesNewRomanPSMT"/>
          <w:color w:val="000000"/>
          <w:sz w:val="24"/>
        </w:rPr>
        <w:t>Le Val Terbi recense de nombreux emprunts ou échanges germaniques. Dans une moindre mesure, c’est aussi le cas de l’ensemble des patois jurassiens, rappelons que l’administration de la principauté épiscopale était en majorité germanophone. Simon Vatré signale une multitude d'exemples.</w:t>
      </w:r>
    </w:p>
    <w:p>
      <w:pPr>
        <w:pStyle w:val="Normal"/>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NewRomanPSMT" w:hAnsi="TimesNewRomanPSMT" w:cs="TimesNewRomanPSMT"/>
          <w:color w:val="000000"/>
          <w:sz w:val="24"/>
        </w:rPr>
      </w:pPr>
      <w:r>
        <w:rPr>
          <w:rFonts w:cs="TimesNewRomanPSMT" w:ascii="TimesNewRomanPSMT" w:hAnsi="TimesNewRomanPSMT"/>
          <w:color w:val="000000"/>
          <w:sz w:val="24"/>
        </w:rPr>
        <w:t>De nombreux toponymes dérivent directement de l'allemand ou sont encore mentionnés en allemand.</w:t>
      </w:r>
    </w:p>
    <w:p>
      <w:pPr>
        <w:pStyle w:val="Normal"/>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NewRomanPSMT" w:hAnsi="TimesNewRomanPSMT" w:cs="TimesNewRomanPSMT"/>
          <w:color w:val="000000"/>
          <w:sz w:val="24"/>
        </w:rPr>
      </w:pPr>
      <w:r>
        <w:rPr>
          <w:rFonts w:cs="TimesNewRomanPSMT" w:ascii="TimesNewRomanPSMT" w:hAnsi="TimesNewRomanPSMT"/>
          <w:color w:val="000000"/>
          <w:sz w:val="24"/>
        </w:rPr>
        <w:t>Les exemples réunis ici ne sont pas exhaustifs, merci de nous signaler des compléments.</w:t>
      </w:r>
    </w:p>
    <w:p>
      <w:pPr>
        <w:pStyle w:val="Normal"/>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bidi w:val="0"/>
        <w:spacing w:before="227" w:after="57"/>
        <w:jc w:val="left"/>
        <w:rPr>
          <w:rFonts w:ascii="TimesNewRomanPSMT" w:hAnsi="TimesNewRomanPSMT" w:eastAsia="TimesNewRomanPSMT" w:cs="TimesNewRomanPSMT"/>
          <w:b w:val="false"/>
          <w:b w:val="false"/>
          <w:i w:val="false"/>
          <w:i w:val="false"/>
          <w:color w:val="auto"/>
          <w:sz w:val="24"/>
          <w:szCs w:val="24"/>
        </w:rPr>
      </w:pPr>
      <w:r>
        <w:rPr>
          <w:rFonts w:eastAsia="TimesNewRomanPSMT" w:cs="TimesNewRomanPSMT" w:ascii="TimesNewRomanPSMT" w:hAnsi="TimesNewRomanPSMT"/>
          <w:b w:val="false"/>
          <w:i w:val="false"/>
          <w:color w:val="auto"/>
          <w:sz w:val="24"/>
          <w:szCs w:val="24"/>
        </w:rPr>
        <w:t>Ils ont été réunis grâce au concours de Bernard Chapuis BC, Simon Vatré SV, Jean-Marie Moine JMM, Simon Lutz SL.</w:t>
      </w:r>
    </w:p>
    <w:p>
      <w:pPr>
        <w:pStyle w:val="Adresse"/>
        <w:rPr/>
      </w:pPr>
      <w:r>
        <w:rPr/>
      </w:r>
    </w:p>
    <w:p>
      <w:pPr>
        <w:pStyle w:val="Adresse"/>
        <w:jc w:val="right"/>
        <w:rPr>
          <w:i/>
          <w:i/>
          <w:iCs/>
        </w:rPr>
      </w:pPr>
      <w:r>
        <w:rPr>
          <w:i/>
          <w:iCs/>
        </w:rPr>
        <w:t>Louis-joseph Fleury, Courchapoix, juillet 2014</w:t>
      </w:r>
    </w:p>
    <w:p>
      <w:pPr>
        <w:pStyle w:val="Adresse"/>
        <w:rPr/>
      </w:pPr>
      <w:r>
        <w:rPr/>
      </w:r>
    </w:p>
    <w:p>
      <w:pPr>
        <w:pStyle w:val="Adresse"/>
        <w:rPr/>
      </w:pPr>
      <w:r>
        <w:rPr/>
        <w:t xml:space="preserve">Les propositions d'adjonctions ou de modifications sont à envoyer à </w:t>
      </w:r>
      <w:hyperlink r:id="rId2">
        <w:r>
          <w:rPr>
            <w:rStyle w:val="LienInternet"/>
          </w:rPr>
          <w:t>fleurylj@provalterbi.ch</w:t>
        </w:r>
      </w:hyperlink>
    </w:p>
    <w:p>
      <w:pPr>
        <w:pStyle w:val="Adresse"/>
        <w:rPr/>
      </w:pPr>
      <w:r>
        <w:rPr/>
      </w:r>
    </w:p>
    <w:p>
      <w:pPr>
        <w:pStyle w:val="Corpsdetexte"/>
        <w:rPr/>
      </w:pPr>
      <w:r>
        <w:rPr/>
      </w:r>
      <w:r>
        <w:br w:type="page"/>
      </w:r>
    </w:p>
    <w:p>
      <w:pPr>
        <w:pStyle w:val="Corpsdetexte"/>
        <w:rPr/>
      </w:pPr>
      <w:r>
        <w:rPr/>
        <w:t>1) il ne faut pas confondre « allemand » et « germanique ». Beaucoup de termes bien français sont d’origine germanique, et non pas allemande. Bleu, blanc, rouge sont d’origine francique, comme des centaines de termes de la vie militaire, juridique et agraire.</w:t>
      </w:r>
    </w:p>
    <w:p>
      <w:pPr>
        <w:pStyle w:val="Corpsdetexte"/>
        <w:rPr/>
      </w:pPr>
      <w:r>
        <w:rPr/>
      </w:r>
    </w:p>
    <w:p>
      <w:pPr>
        <w:pStyle w:val="Corpsdetexte"/>
        <w:rPr/>
      </w:pPr>
      <w:r>
        <w:rPr/>
        <w:t xml:space="preserve">Ceci vaut également pour nos patois; </w:t>
      </w:r>
      <w:r>
        <w:rPr>
          <w:i/>
          <w:iCs/>
        </w:rPr>
        <w:t>fiatte/fuatte</w:t>
      </w:r>
      <w:r>
        <w:rPr/>
        <w:t xml:space="preserve">, épicéa, vient du germanique fiata et non pas de l’allemand fichte, par exemple. On peut multiplier les exemples… Nos anciens n’avaient pas besoin des Bernois pour savoir qu’une </w:t>
      </w:r>
      <w:r>
        <w:rPr>
          <w:i/>
          <w:iCs/>
        </w:rPr>
        <w:t>aimére</w:t>
      </w:r>
      <w:r>
        <w:rPr/>
        <w:t xml:space="preserve"> ou une </w:t>
      </w:r>
      <w:r>
        <w:rPr>
          <w:i/>
          <w:iCs/>
        </w:rPr>
        <w:t>ambre</w:t>
      </w:r>
      <w:r>
        <w:rPr/>
        <w:t xml:space="preserve"> désignait une framboise. Ce sont les Francs qui, comme souvent dans les termes relevant de l’économie rurale, leur ont prêté ces mots et non pas les Bâlois d’avant 1530 ou les Bernois d’après 1815.</w:t>
      </w:r>
    </w:p>
    <w:p>
      <w:pPr>
        <w:pStyle w:val="Corpsdetexte"/>
        <w:rPr/>
      </w:pPr>
      <w:r>
        <w:rPr/>
      </w:r>
    </w:p>
    <w:p>
      <w:pPr>
        <w:pStyle w:val="Corpsdetexte"/>
        <w:rPr/>
      </w:pPr>
      <w:r>
        <w:rPr/>
        <w:t xml:space="preserve">2) il ne faut pas confondre patois jurassien et français régional. Du fait de l’immigration bernoise au XIXe siècle, de nombreux termes populaires du « Jura bernois » de l’époque ont emprunté à l’allemand ou au suisse allemand, comme </w:t>
      </w:r>
      <w:r>
        <w:rPr>
          <w:i/>
          <w:iCs/>
        </w:rPr>
        <w:t>fa</w:t>
      </w:r>
      <w:r>
        <w:rPr>
          <w:i/>
          <w:iCs/>
        </w:rPr>
        <w:t>tr</w:t>
      </w:r>
      <w:r>
        <w:rPr>
          <w:i/>
          <w:iCs/>
        </w:rPr>
        <w:t>e,</w:t>
      </w:r>
      <w:r>
        <w:rPr/>
        <w:t xml:space="preserve"> père, </w:t>
      </w:r>
      <w:r>
        <w:rPr>
          <w:i/>
          <w:iCs/>
        </w:rPr>
        <w:t>roestis,</w:t>
      </w:r>
      <w:r>
        <w:rPr/>
        <w:t xml:space="preserve"> pommes de terre râpées (</w:t>
      </w:r>
      <w:r>
        <w:rPr>
          <w:i/>
          <w:iCs/>
        </w:rPr>
        <w:t>grablè</w:t>
      </w:r>
      <w:r>
        <w:rPr>
          <w:i/>
          <w:iCs/>
        </w:rPr>
        <w:t>e</w:t>
      </w:r>
      <w:r>
        <w:rPr>
          <w:i/>
          <w:iCs/>
        </w:rPr>
        <w:t>s</w:t>
      </w:r>
      <w:r>
        <w:rPr/>
        <w:t xml:space="preserve"> en patois). Ces mots ne sont pas patois à proprement parler. Ils ne sont pas français non plus et, avant 1914, les élites jurassiennes s’alarmaient à juste titre de cet abâtardissement de la langue française, déjà marquée par une empreinte patoise assez forte: « une pomme comme ça grosse » etc, etc...</w:t>
      </w:r>
    </w:p>
    <w:p>
      <w:pPr>
        <w:pStyle w:val="Corpsdetexte"/>
        <w:rPr/>
      </w:pPr>
      <w:r>
        <w:rPr/>
      </w:r>
    </w:p>
    <w:p>
      <w:pPr>
        <w:pStyle w:val="Corpsdetexte"/>
        <w:rPr/>
      </w:pPr>
      <w:r>
        <w:rPr/>
        <w:t xml:space="preserve">3) il ne faut pas généraliser l’usage d’emprunts à l’allemand ou au suisse allemand au XIXe ou XXe siècle de termes plus ou moins patoisés qui n’étaient compris que dans les zones de contacts immédiats (Moutier, Delémont, Val Terbi) mais pas à Soubey ou à Chevenez. Un </w:t>
      </w:r>
      <w:r>
        <w:rPr>
          <w:i/>
          <w:iCs/>
        </w:rPr>
        <w:t>kvére</w:t>
      </w:r>
      <w:r>
        <w:rPr/>
        <w:t xml:space="preserve"> ne signifiait pas un fusil pour mon grand-père du Maira qui parlait plutôt de </w:t>
      </w:r>
      <w:r>
        <w:rPr>
          <w:i/>
          <w:iCs/>
        </w:rPr>
        <w:t xml:space="preserve">fie fûe </w:t>
      </w:r>
      <w:r>
        <w:rPr/>
        <w:t>ou… de fusil</w:t>
      </w:r>
    </w:p>
    <w:p>
      <w:pPr>
        <w:pStyle w:val="Corpsdetexte"/>
        <w:jc w:val="right"/>
        <w:rPr>
          <w:i/>
          <w:i/>
          <w:iCs/>
        </w:rPr>
      </w:pPr>
      <w:r>
        <w:rPr>
          <w:i/>
          <w:iCs/>
        </w:rPr>
        <w:t>Jean-Paul Prongué, juillet 2014</w:t>
      </w:r>
    </w:p>
    <w:p>
      <w:pPr>
        <w:pStyle w:val="Corpsdetexte"/>
        <w:jc w:val="right"/>
        <w:rPr>
          <w:i/>
          <w:i/>
          <w:iCs/>
        </w:rPr>
      </w:pPr>
      <w:r>
        <w:rPr>
          <w:i/>
          <w:iCs/>
        </w:rPr>
        <w:t xml:space="preserve">Ce travail ne signifie pas qu'un mot patois découle de l'allemand, du suisse allemand ou de l'alsacien. </w:t>
        <w:br/>
        <w:t>Les racinnes communes sont à rechercher du côté du germanique ou du latin.</w:t>
      </w:r>
    </w:p>
    <w:p>
      <w:pPr>
        <w:pStyle w:val="Corpsdetexte"/>
        <w:jc w:val="right"/>
        <w:rPr>
          <w:i/>
          <w:i/>
          <w:iCs/>
        </w:rPr>
      </w:pPr>
      <w:r>
        <w:rPr>
          <w:i/>
          <w:iCs/>
        </w:rPr>
        <w:t>Ce tableau met simplement en évidence des similitudes</w:t>
      </w:r>
    </w:p>
    <w:p>
      <w:pPr>
        <w:pStyle w:val="Corpsdetexte"/>
        <w:jc w:val="right"/>
        <w:rPr>
          <w:i/>
          <w:i/>
          <w:iCs/>
        </w:rPr>
      </w:pPr>
      <w:r>
        <w:rPr>
          <w:i/>
          <w:iCs/>
        </w:rPr>
        <w:t>touetché, turten, torta</w:t>
      </w:r>
      <w:r>
        <w:br w:type="page"/>
      </w:r>
    </w:p>
    <w:p>
      <w:pPr>
        <w:pStyle w:val="Adresse"/>
        <w:rPr/>
      </w:pPr>
      <w:r>
        <w:rPr/>
      </w:r>
    </w:p>
    <w:p>
      <w:pPr>
        <w:pStyle w:val="Adresse"/>
        <w:rPr/>
      </w:pPr>
      <w:r>
        <w:rPr/>
      </w:r>
    </w:p>
    <w:p>
      <w:pPr>
        <w:pStyle w:val="Adresse"/>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CCFFFF" w:val="clear"/>
          </w:tcPr>
          <w:p>
            <w:pPr>
              <w:pStyle w:val="Patois"/>
              <w:snapToGrid w:val="false"/>
              <w:spacing w:before="57" w:after="0"/>
              <w:ind w:left="720" w:right="0" w:hanging="720"/>
              <w:rPr/>
            </w:pPr>
            <w:r>
              <w:rPr/>
              <w:t>patois</w:t>
            </w:r>
          </w:p>
        </w:tc>
        <w:tc>
          <w:tcPr>
            <w:tcW w:w="5069" w:type="dxa"/>
            <w:tcBorders>
              <w:top w:val="single" w:sz="2" w:space="0" w:color="000000"/>
              <w:left w:val="single" w:sz="2" w:space="0" w:color="000000"/>
              <w:bottom w:val="single" w:sz="2" w:space="0" w:color="000000"/>
            </w:tcBorders>
            <w:shd w:fill="CCFFFF" w:val="clear"/>
          </w:tcPr>
          <w:p>
            <w:pPr>
              <w:pStyle w:val="Franais"/>
              <w:widowControl w:val="false"/>
              <w:suppressAutoHyphens w:val="true"/>
              <w:overflowPunct w:val="false"/>
              <w:bidi w:val="0"/>
              <w:snapToGrid w:val="false"/>
              <w:spacing w:before="0" w:after="0"/>
              <w:jc w:val="left"/>
              <w:rPr/>
            </w:pPr>
            <w:r>
              <w:rPr/>
              <w:t>français</w:t>
            </w:r>
          </w:p>
        </w:tc>
        <w:tc>
          <w:tcPr>
            <w:tcW w:w="2854" w:type="dxa"/>
            <w:tcBorders>
              <w:top w:val="single" w:sz="2" w:space="0" w:color="000000"/>
              <w:left w:val="single" w:sz="2" w:space="0" w:color="000000"/>
              <w:bottom w:val="single" w:sz="2" w:space="0" w:color="000000"/>
            </w:tcBorders>
            <w:shd w:fill="CCFFFF" w:val="clear"/>
          </w:tcPr>
          <w:p>
            <w:pPr>
              <w:pStyle w:val="Franais"/>
              <w:snapToGrid w:val="false"/>
              <w:spacing w:before="0" w:after="0"/>
              <w:rPr>
                <w:i/>
                <w:i/>
                <w:iCs/>
              </w:rPr>
            </w:pPr>
            <w:r>
              <w:rPr>
                <w:i/>
                <w:iCs/>
              </w:rPr>
              <w:t>allemand</w:t>
            </w:r>
          </w:p>
        </w:tc>
        <w:tc>
          <w:tcPr>
            <w:tcW w:w="2117" w:type="dxa"/>
            <w:tcBorders>
              <w:top w:val="single" w:sz="2" w:space="0" w:color="000000"/>
              <w:left w:val="single" w:sz="2" w:space="0" w:color="000000"/>
              <w:bottom w:val="single" w:sz="2" w:space="0" w:color="000000"/>
            </w:tcBorders>
            <w:shd w:fill="CCFFFF" w:val="clear"/>
          </w:tcPr>
          <w:p>
            <w:pPr>
              <w:pStyle w:val="Franais"/>
              <w:snapToGrid w:val="false"/>
              <w:spacing w:before="0" w:after="0"/>
              <w:rPr>
                <w:i/>
                <w:i/>
                <w:iCs/>
              </w:rPr>
            </w:pPr>
            <w:r>
              <w:rPr>
                <w:i/>
                <w:iCs/>
              </w:rPr>
              <w:t>suisse allemand</w:t>
              <w:br/>
              <w:t>alsacien</w:t>
            </w:r>
          </w:p>
        </w:tc>
        <w:tc>
          <w:tcPr>
            <w:tcW w:w="2122" w:type="dxa"/>
            <w:tcBorders>
              <w:top w:val="single" w:sz="2" w:space="0" w:color="000000"/>
              <w:left w:val="single" w:sz="2" w:space="0" w:color="000000"/>
              <w:bottom w:val="single" w:sz="2" w:space="0" w:color="000000"/>
              <w:right w:val="single" w:sz="2" w:space="0" w:color="000000"/>
            </w:tcBorders>
            <w:shd w:fill="CCFFFF" w:val="clear"/>
          </w:tcPr>
          <w:p>
            <w:pPr>
              <w:pStyle w:val="Franais"/>
              <w:snapToGrid w:val="false"/>
              <w:spacing w:before="0" w:after="0"/>
              <w:rPr>
                <w:i/>
                <w:i/>
                <w:iCs/>
              </w:rPr>
            </w:pPr>
            <w:r>
              <w:rPr>
                <w:i/>
                <w:iCs/>
              </w:rPr>
              <w:t>germanique</w:t>
            </w:r>
          </w:p>
        </w:tc>
      </w:tr>
    </w:tbl>
    <w:p>
      <w:pPr>
        <w:pStyle w:val="Corpsdetexte"/>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âbeurgritz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gruau</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Hafergrütze</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Hafergrütz</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âbeurmaîle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farine d'avoine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Hafermehl</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ailzïngue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cordelette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pPr>
            <w:hyperlink r:id="rId3">
              <w:r>
                <w:rPr>
                  <w:rStyle w:val="LienInternet"/>
                  <w:rFonts w:eastAsia="Arial" w:cs="Lucida Grande"/>
                  <w:i/>
                  <w:iCs/>
                  <w:color w:val="auto"/>
                  <w:sz w:val="24"/>
                  <w:szCs w:val="24"/>
                  <w:u w:val="none"/>
                  <w:lang w:val="fr-CH" w:eastAsia="fr-FR" w:bidi="fr-FR"/>
                </w:rPr>
                <w:t>Halskette</w:t>
              </w:r>
            </w:hyperlink>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 xml:space="preserve">Hälsig </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aimére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framboise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Himbeere</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Humbeer</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almose, aimeûne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aumône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Almosen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aloène, viermeth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color w:val="000000"/>
              </w:rPr>
            </w:pPr>
            <w:r>
              <w:rPr>
                <w:rFonts w:cs="TimesNewRomanPSMT" w:ascii="TimesNewRomanPSMT" w:hAnsi="TimesNewRomanPSMT"/>
                <w:color w:val="000000"/>
              </w:rPr>
              <w:t>absinthe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Wermut</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ambor</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ind w:left="170" w:right="0" w:hanging="0"/>
              <w:jc w:val="left"/>
              <w:rPr/>
            </w:pPr>
            <w:r>
              <w:rPr/>
              <w:t>ambourg, embourg</w:t>
              <w:br/>
              <w:t>membre des autorités paroissiales ou communales</w:t>
              <w:br/>
              <w:t>avant-parlier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Heimbürger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arbaux, herbâ</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automne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Herbst</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Adresse"/>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bacouse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boulangerie. fournil</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Backhaus</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baibelé</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fillette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Bäbeli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banvaîd, banvaîs, bangard</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garde champêtre, garde forestier. </w:t>
            </w:r>
            <w:r>
              <w:rPr>
                <w:i/>
                <w:iCs/>
              </w:rPr>
              <w:t xml:space="preserve">Lo banvaid en tonnêe. </w:t>
            </w:r>
            <w:r>
              <w:rPr/>
              <w:t xml:space="preserve">Le garde champêtre en tournée. Dans </w:t>
            </w:r>
            <w:r>
              <w:rPr>
                <w:i/>
                <w:iCs/>
              </w:rPr>
              <w:t xml:space="preserve">Lai lattre de Bonfô, </w:t>
            </w:r>
            <w:r>
              <w:rPr/>
              <w:t xml:space="preserve">La lettre de Bonfol, d'Antoine Biétrix.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Bannwart, Flur- und Waldhüter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baque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truie, coche, laie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Bache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ber</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filet pour le poissson, filet à foin en CH allemande, Rôle des colonges de Courchapoix en 1435</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Ber</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beüdyelét</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filet pour prendre les oiseaux</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Bögli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beûglise, peuglise</w:t>
            </w:r>
          </w:p>
        </w:tc>
        <w:tc>
          <w:tcPr>
            <w:tcW w:w="5069" w:type="dxa"/>
            <w:tcBorders>
              <w:top w:val="single" w:sz="2" w:space="0" w:color="000000"/>
              <w:left w:val="single" w:sz="2" w:space="0" w:color="000000"/>
              <w:bottom w:val="single" w:sz="2" w:space="0" w:color="000000"/>
            </w:tcBorders>
            <w:shd w:fill="auto" w:val="clear"/>
          </w:tcPr>
          <w:p>
            <w:pPr>
              <w:pStyle w:val="Franais"/>
              <w:rPr/>
            </w:pPr>
            <w:r>
              <w:rPr/>
              <w:t xml:space="preserve">fer à repasser, </w:t>
            </w:r>
          </w:p>
          <w:p>
            <w:pPr>
              <w:pStyle w:val="Franais"/>
              <w:rPr/>
            </w:pPr>
            <w:r>
              <w:rPr/>
              <w:t xml:space="preserve">dans le vallon de St Imier, locomotive à vapeur, </w:t>
            </w:r>
          </w:p>
          <w:p>
            <w:pPr>
              <w:pStyle w:val="Franais"/>
              <w:widowControl w:val="false"/>
              <w:suppressAutoHyphens w:val="true"/>
              <w:overflowPunct w:val="false"/>
              <w:bidi w:val="0"/>
              <w:spacing w:before="0" w:after="0"/>
              <w:jc w:val="left"/>
              <w:rPr/>
            </w:pPr>
            <w:r>
              <w:rPr/>
              <w:t>analogie avec le fer à repasser dans lequel on mettait des braises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Bügeleisen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Beuseraine, La </w:t>
            </w:r>
          </w:p>
        </w:tc>
        <w:tc>
          <w:tcPr>
            <w:tcW w:w="5069" w:type="dxa"/>
            <w:tcBorders>
              <w:top w:val="single" w:sz="2" w:space="0" w:color="000000"/>
              <w:left w:val="single" w:sz="2" w:space="0" w:color="000000"/>
              <w:bottom w:val="single" w:sz="2" w:space="0" w:color="000000"/>
            </w:tcBorders>
            <w:shd w:fill="auto" w:val="clear"/>
          </w:tcPr>
          <w:p>
            <w:pPr>
              <w:pStyle w:val="Franais"/>
              <w:rPr/>
            </w:pPr>
            <w:r>
              <w:rPr/>
              <w:t>terrain difficile à travailler</w:t>
            </w:r>
          </w:p>
          <w:p>
            <w:pPr>
              <w:pStyle w:val="Franais"/>
              <w:widowControl w:val="false"/>
              <w:suppressAutoHyphens w:val="true"/>
              <w:overflowPunct w:val="false"/>
              <w:bidi w:val="0"/>
              <w:spacing w:before="0" w:after="0"/>
              <w:jc w:val="left"/>
              <w:rPr/>
            </w:pPr>
            <w:r>
              <w:rPr/>
              <w:t>Toponyme à Montsevelier</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rPr>
                <w:i/>
                <w:i/>
                <w:iCs/>
              </w:rPr>
            </w:pPr>
            <w:r>
              <w:rPr>
                <w:i/>
                <w:iCs/>
              </w:rPr>
              <w:t>Böser Rain</w:t>
            </w:r>
          </w:p>
          <w:p>
            <w:pPr>
              <w:pStyle w:val="Franais"/>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beutcher</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brûler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brennen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boc</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bouc</w:t>
              <w:tab/>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Bock</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boitche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monnaie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Batz</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boûecha, boûetchêt, botchâ</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buisson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Busch</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brannesôle</w:t>
            </w:r>
          </w:p>
        </w:tc>
        <w:tc>
          <w:tcPr>
            <w:tcW w:w="5069" w:type="dxa"/>
            <w:tcBorders>
              <w:top w:val="single" w:sz="2" w:space="0" w:color="000000"/>
              <w:left w:val="single" w:sz="2" w:space="0" w:color="000000"/>
              <w:bottom w:val="single" w:sz="2" w:space="0" w:color="000000"/>
            </w:tcBorders>
            <w:shd w:fill="auto" w:val="clear"/>
          </w:tcPr>
          <w:p>
            <w:pPr>
              <w:pStyle w:val="Normal"/>
              <w:spacing w:before="0" w:after="0"/>
              <w:rPr/>
            </w:pPr>
            <w:r>
              <w:rPr/>
              <w:t xml:space="preserve">semelle mince ; trépointe (bande de cuir mince, que les cordonniers mettent entre deux cuirs plus épais qu'on veut coudre ensemble, Littré)  ; contrefort. </w:t>
            </w:r>
            <w:r>
              <w:rPr>
                <w:i/>
                <w:iCs/>
              </w:rPr>
              <w:t xml:space="preserve">Lai brannesôle ât dj'découjue. </w:t>
            </w:r>
            <w:r>
              <w:rPr/>
              <w:t>La trépointe est déjà décousue. JMM. BC</w:t>
            </w:r>
          </w:p>
        </w:tc>
        <w:tc>
          <w:tcPr>
            <w:tcW w:w="2854" w:type="dxa"/>
            <w:tcBorders>
              <w:top w:val="single" w:sz="2" w:space="0" w:color="000000"/>
              <w:left w:val="single" w:sz="2" w:space="0" w:color="000000"/>
              <w:bottom w:val="single" w:sz="2" w:space="0" w:color="000000"/>
            </w:tcBorders>
            <w:shd w:fill="auto" w:val="clear"/>
          </w:tcPr>
          <w:p>
            <w:pPr>
              <w:pStyle w:val="Normal"/>
              <w:snapToGrid w:val="false"/>
              <w:spacing w:before="0" w:after="0"/>
              <w:rPr>
                <w:i/>
                <w:i/>
                <w:iCs/>
              </w:rPr>
            </w:pPr>
            <w:r>
              <w:rPr>
                <w:i/>
                <w:iCs/>
              </w:rPr>
              <w:t>Brandsohle, semelle intérieure du soulier</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brante,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hotte à eau ou lait, </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Butte</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braquèt</w:t>
            </w:r>
          </w:p>
        </w:tc>
        <w:tc>
          <w:tcPr>
            <w:tcW w:w="5069" w:type="dxa"/>
            <w:tcBorders>
              <w:top w:val="single" w:sz="2" w:space="0" w:color="000000"/>
              <w:left w:val="single" w:sz="2" w:space="0" w:color="000000"/>
              <w:bottom w:val="single" w:sz="2" w:space="0" w:color="000000"/>
            </w:tcBorders>
            <w:shd w:fill="auto" w:val="clear"/>
          </w:tcPr>
          <w:p>
            <w:pPr>
              <w:pStyle w:val="Normal"/>
              <w:spacing w:before="227" w:after="57"/>
              <w:rPr/>
            </w:pPr>
            <w:r>
              <w:rPr/>
              <w:t xml:space="preserve">petit clou. Littré : </w:t>
            </w:r>
            <w:r>
              <w:rPr>
                <w:rFonts w:cs="Times New Roman"/>
              </w:rPr>
              <w:t>"</w:t>
            </w:r>
            <w:r>
              <w:rPr>
                <w:highlight w:val="white"/>
              </w:rPr>
              <w:t>Braquets,</w:t>
            </w:r>
            <w:r>
              <w:rPr/>
              <w:t xml:space="preserve"> espèce de petits clous dont les paysans se servaient pour ferrer leurs souliers. Braquet a aussi signifié poignard </w:t>
            </w:r>
            <w:r>
              <w:rPr>
                <w:rFonts w:cs="Times New Roman"/>
              </w:rPr>
              <w:t>"</w:t>
            </w:r>
            <w:r>
              <w:rPr/>
              <w:t xml:space="preserve">. Synonyme </w:t>
            </w:r>
            <w:r>
              <w:rPr>
                <w:i/>
                <w:iCs/>
              </w:rPr>
              <w:t xml:space="preserve">çhoulat, </w:t>
            </w:r>
            <w:r>
              <w:rPr/>
              <w:t xml:space="preserve">diminutif de </w:t>
            </w:r>
            <w:r>
              <w:rPr>
                <w:i/>
                <w:iCs/>
              </w:rPr>
              <w:t xml:space="preserve">çhô, </w:t>
            </w:r>
            <w:r>
              <w:rPr/>
              <w:t xml:space="preserve">clou. </w:t>
            </w:r>
            <w:r>
              <w:rPr>
                <w:i/>
                <w:iCs/>
              </w:rPr>
              <w:t xml:space="preserve">L'crevagie é </w:t>
            </w:r>
            <w:r>
              <w:rPr>
                <w:i/>
                <w:iCs/>
                <w:highlight w:val="white"/>
              </w:rPr>
              <w:t>r'chemè</w:t>
            </w:r>
            <w:r>
              <w:rPr>
                <w:i/>
                <w:iCs/>
              </w:rPr>
              <w:t xml:space="preserve">llè mes soulaîes èt peus yi é boté des braquèts. </w:t>
            </w:r>
            <w:r>
              <w:rPr/>
              <w:t>Le cordonnier a ressemellé mes souliers et y a mis des petits clous. BC</w:t>
            </w:r>
          </w:p>
          <w:p>
            <w:pPr>
              <w:pStyle w:val="Normal"/>
              <w:spacing w:before="0" w:after="0"/>
              <w:rPr/>
            </w:pPr>
            <w:r>
              <w:rPr/>
            </w:r>
          </w:p>
        </w:tc>
        <w:tc>
          <w:tcPr>
            <w:tcW w:w="2854" w:type="dxa"/>
            <w:tcBorders>
              <w:top w:val="single" w:sz="2" w:space="0" w:color="000000"/>
              <w:left w:val="single" w:sz="2" w:space="0" w:color="000000"/>
              <w:bottom w:val="single" w:sz="2" w:space="0" w:color="000000"/>
            </w:tcBorders>
            <w:shd w:fill="auto" w:val="clear"/>
          </w:tcPr>
          <w:p>
            <w:pPr>
              <w:pStyle w:val="Normal"/>
              <w:snapToGrid w:val="false"/>
              <w:spacing w:before="0" w:after="0"/>
              <w:rPr>
                <w:i/>
                <w:i/>
                <w:iCs/>
              </w:rPr>
            </w:pPr>
            <w:r>
              <w:rPr>
                <w:i/>
                <w:iCs/>
              </w:rPr>
              <w:t>AR associe le mot à brochette et y suppose un étymon germanique.</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brètchèlle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brioche ; petit pain percé au centre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Brezel, Bretzel</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brette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planche à relaver en bois strié</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brue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sz w:val="22"/>
                <w:szCs w:val="22"/>
                <w:lang w:val="fr-FR"/>
              </w:rPr>
            </w:pPr>
            <w:r>
              <w:rPr>
                <w:sz w:val="22"/>
                <w:szCs w:val="22"/>
                <w:lang w:val="fr-FR"/>
              </w:rPr>
              <w:t>endroit toujours mouillé, humide, eau trouble, de la soupe claire, bouillon, lavasse, eau d'égout</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sz w:val="22"/>
                <w:szCs w:val="22"/>
                <w:lang w:val="fr-FR"/>
              </w:rPr>
            </w:pPr>
            <w:r>
              <w:rPr>
                <w:i/>
                <w:iCs/>
                <w:sz w:val="22"/>
                <w:szCs w:val="22"/>
                <w:lang w:val="fr-FR"/>
              </w:rPr>
              <w:t>Brühe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cabiscroute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chou frisé</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Kabiskrau</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capoute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mort, tué, cassé, </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kaputt</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ch'mèque, âtche que ch'mèque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goûteux, appétissant</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schmecken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ch'vaiblaie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soufrer les allumettes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schwebelen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ch'vaiblé</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allumettes soufrées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Schwebeli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ch'vaiblie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faiseur d'allumettes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Schwebeler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ch'vantsaie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filer, marcher vite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schwantzen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ch'vèk</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hermaphrodite</w:t>
            </w:r>
            <w:r>
              <w:rPr>
                <w:i/>
                <w:iCs/>
              </w:rPr>
              <w:br/>
            </w:r>
            <w:r>
              <w:rPr/>
              <w:t xml:space="preserve">Réflexion entendue : </w:t>
            </w:r>
            <w:r>
              <w:rPr>
                <w:i/>
                <w:iCs/>
              </w:rPr>
              <w:t xml:space="preserve">Ç'ât ïn hanne ou bïn ènne fanne çtu li-dvaint d'aivô ces longs pois ? Craibïn ïn ch'vèk. </w:t>
            </w:r>
            <w:r>
              <w:rPr/>
              <w:t>Est-ce un homme ou une femme cette personne devant</w:t>
            </w:r>
            <w:r>
              <w:rPr>
                <w:highlight w:val="white"/>
              </w:rPr>
              <w:t xml:space="preserve"> avec</w:t>
            </w:r>
            <w:r>
              <w:rPr/>
              <w:t xml:space="preserve"> ces longs cheveux. Peut-être un hermaphrodite. </w:t>
            </w:r>
            <w:r>
              <w:rPr>
                <w:rFonts w:eastAsia="Times New Roman" w:cs="Times New Roman"/>
              </w:rPr>
              <w:br/>
            </w:r>
            <w:r>
              <w:rPr/>
              <w:t xml:space="preserve">Etrange parenté sonore avec le croate </w:t>
            </w:r>
            <w:r>
              <w:rPr>
                <w:i/>
                <w:iCs/>
              </w:rPr>
              <w:t xml:space="preserve">čovek, </w:t>
            </w:r>
            <w:r>
              <w:rPr/>
              <w:t>homme, et le</w:t>
            </w:r>
            <w:r>
              <w:rPr>
                <w:i/>
                <w:iCs/>
              </w:rPr>
              <w:t xml:space="preserve"> </w:t>
            </w:r>
            <w:r>
              <w:rPr/>
              <w:t xml:space="preserve">russe </w:t>
            </w:r>
            <w:r>
              <w:rPr>
                <w:i/>
                <w:iCs/>
              </w:rPr>
              <w:t>человек,</w:t>
            </w:r>
            <w:r>
              <w:rPr/>
              <w:t xml:space="preserve"> prononcé /tché – la – vièk'/, homme, être humain, personne.BC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Zwick, Zwitter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ch'wéde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voleur (Suédois, Guerre de 30 ans)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Schweder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chaguaie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adjuger, ventes aux enchères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zuschlagen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châgue</w:t>
            </w:r>
          </w:p>
        </w:tc>
        <w:tc>
          <w:tcPr>
            <w:tcW w:w="5069" w:type="dxa"/>
            <w:tcBorders>
              <w:top w:val="single" w:sz="2" w:space="0" w:color="000000"/>
              <w:left w:val="single" w:sz="2" w:space="0" w:color="000000"/>
              <w:bottom w:val="single" w:sz="2" w:space="0" w:color="000000"/>
            </w:tcBorders>
            <w:shd w:fill="auto" w:val="clear"/>
          </w:tcPr>
          <w:p>
            <w:pPr>
              <w:pStyle w:val="Franais"/>
              <w:rPr/>
            </w:pPr>
            <w:r>
              <w:rPr/>
              <w:t xml:space="preserve">adjugé, </w:t>
            </w:r>
            <w:r>
              <w:rPr>
                <w:rFonts w:cs="TimesNewRomanPSMT" w:ascii="TimesNewRomanPSMT" w:hAnsi="TimesNewRomanPSMT"/>
                <w:color w:val="000000"/>
              </w:rPr>
              <w:t>objet adjugé</w:t>
            </w:r>
          </w:p>
          <w:p>
            <w:pPr>
              <w:pStyle w:val="Franais"/>
              <w:widowControl w:val="false"/>
              <w:suppressAutoHyphens w:val="true"/>
              <w:overflowPunct w:val="false"/>
              <w:bidi w:val="0"/>
              <w:spacing w:before="0" w:after="0"/>
              <w:jc w:val="left"/>
              <w:rPr/>
            </w:pPr>
            <w:r>
              <w:rPr>
                <w:rFonts w:cs="TimesNewRomanPSMT" w:ascii="TimesNewRomanPSMT" w:hAnsi="TimesNewRomanPSMT"/>
                <w:i/>
                <w:iCs/>
                <w:color w:val="000000"/>
              </w:rPr>
              <w:t xml:space="preserve">Ïn côp, dous côps, trâs côps, chaguè! </w:t>
            </w:r>
            <w:r>
              <w:rPr>
                <w:rFonts w:cs="TimesNewRomanPSMT" w:ascii="TimesNewRomanPSMT" w:hAnsi="TimesNewRomanPSMT"/>
                <w:color w:val="000000"/>
              </w:rPr>
              <w:t xml:space="preserve">Une fois, deux fois, trois fois, adjugé! </w:t>
            </w:r>
            <w:r>
              <w:rPr>
                <w:rFonts w:cs="TimesNewRomanPSMT" w:ascii="TimesNewRomanPSMT" w:hAnsi="TimesNewRomanPSMT"/>
                <w:i/>
                <w:iCs/>
                <w:color w:val="000000"/>
              </w:rPr>
              <w:t xml:space="preserve">Chaguaie, </w:t>
            </w:r>
            <w:r>
              <w:rPr>
                <w:rFonts w:cs="TimesNewRomanPSMT" w:ascii="TimesNewRomanPSMT" w:hAnsi="TimesNewRomanPSMT"/>
                <w:color w:val="000000"/>
              </w:rPr>
              <w:t>adjuger, un verbe fort utilisé dans les ventes aux enchères.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zuschlagen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chaîferie, chefferie, chaiverie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bergerie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Schäferei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Chaiferie, Chefferie, chaiverie, la Chèvre</w:t>
            </w:r>
          </w:p>
        </w:tc>
        <w:tc>
          <w:tcPr>
            <w:tcW w:w="5069" w:type="dxa"/>
            <w:tcBorders>
              <w:top w:val="single" w:sz="2" w:space="0" w:color="000000"/>
              <w:left w:val="single" w:sz="2" w:space="0" w:color="000000"/>
              <w:bottom w:val="single" w:sz="2" w:space="0" w:color="000000"/>
            </w:tcBorders>
            <w:shd w:fill="auto" w:val="clear"/>
          </w:tcPr>
          <w:p>
            <w:pPr>
              <w:pStyle w:val="Franais"/>
              <w:rPr/>
            </w:pPr>
            <w:r>
              <w:rPr/>
              <w:t>bergerie</w:t>
            </w:r>
          </w:p>
          <w:p>
            <w:pPr>
              <w:pStyle w:val="Franais"/>
              <w:rPr/>
            </w:pPr>
            <w:r>
              <w:rPr/>
              <w:t>Ce microtoponyme est typique du XVIIIe siècle dans les différents bailliages de l'Evêché. Toponyme La Chèvre à Montsevelier.</w:t>
            </w:r>
          </w:p>
          <w:p>
            <w:pPr>
              <w:pStyle w:val="Franais"/>
              <w:widowControl w:val="false"/>
              <w:suppressAutoHyphens w:val="true"/>
              <w:overflowPunct w:val="false"/>
              <w:bidi w:val="0"/>
              <w:spacing w:before="0" w:after="0"/>
              <w:jc w:val="left"/>
              <w:rPr/>
            </w:pPr>
            <w:r>
              <w:rPr/>
              <w:t>Chefferie à Fahy</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Schäferei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chaîfre, tchaîfre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berger de moutons, pâtre.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Schäfer</w:t>
              <w:br/>
              <w:t>Schaffner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chaimelé</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tabouret, petit banc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Schemel</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Schemel</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châlaidge</w:t>
              <w:tab/>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épluchage,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Schälen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châlou</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éplucheur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Schäler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châlure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épluchure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Schale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chibare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 xml:space="preserve">cibarre,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Schiber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chïntçhaidge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 xml:space="preserve">gratification, faveur,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Schenk</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chïntçhaie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gratifier,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schenken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chïntçhou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 xml:space="preserve">donateur,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Schenker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chiquaie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arranger, chiquer, frapper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schicken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chisse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diarrhée, foire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Scheissdreck</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chissie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foirer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scheissen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chissou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foireux</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Scheissdrecker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chlâguaie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schlaguer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schlagen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chlâgue, la </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ind w:left="170" w:right="0" w:hanging="0"/>
              <w:jc w:val="left"/>
              <w:rPr/>
            </w:pPr>
            <w:r>
              <w:rPr>
                <w:rFonts w:cs="TimesNewRomanPSMT" w:ascii="TimesNewRomanPSMT" w:hAnsi="TimesNewRomanPSMT"/>
                <w:color w:val="000000"/>
              </w:rPr>
              <w:t>la rossée</w:t>
              <w:br/>
            </w:r>
            <w:r>
              <w:rPr>
                <w:rFonts w:cs="TimesNewRomanPSMT" w:ascii="TimesNewRomanPSMT" w:hAnsi="TimesNewRomanPSMT"/>
                <w:i/>
                <w:iCs/>
                <w:color w:val="000000"/>
              </w:rPr>
              <w:t xml:space="preserve">une bonne schlaguée </w:t>
            </w:r>
            <w:r>
              <w:rPr>
                <w:rFonts w:cs="TimesNewRomanPSMT" w:ascii="TimesNewRomanPSMT" w:hAnsi="TimesNewRomanPSMT"/>
                <w:color w:val="000000"/>
              </w:rPr>
              <w:t xml:space="preserve">équivaut à </w:t>
            </w:r>
            <w:r>
              <w:rPr>
                <w:rFonts w:cs="TimesNewRomanPSMT" w:ascii="TimesNewRomanPSMT" w:hAnsi="TimesNewRomanPSMT"/>
                <w:i/>
                <w:iCs/>
                <w:color w:val="000000"/>
              </w:rPr>
              <w:t>une bonne raclée.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der Schlag</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chlampe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catin, prostituée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Schlampe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chlampïn</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homme sale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Schlampe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chlapaie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se saouler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schlappen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chlapou</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celui qui lape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schlappen</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chlapou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ivrogne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schlappen, Trinker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chlarpes</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vieilles chaussures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Schlurpe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chleinque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clenche (loquet)</w:t>
              <w:br/>
              <w:t xml:space="preserve">clenche (pièce d'un loquet). </w:t>
            </w:r>
            <w:r>
              <w:rPr>
                <w:i/>
                <w:iCs/>
              </w:rPr>
              <w:t xml:space="preserve">Soy'vaie lai chleinque. </w:t>
            </w:r>
            <w:r>
              <w:rPr/>
              <w:t xml:space="preserve">Soulever la clenche.  </w:t>
              <w:br/>
              <w:t xml:space="preserve">Mots associés : </w:t>
            </w:r>
            <w:r>
              <w:rPr>
                <w:i/>
                <w:iCs/>
              </w:rPr>
              <w:t>taiçhatte</w:t>
            </w:r>
            <w:r>
              <w:rPr/>
              <w:t>, targette (petit verou) ; survit dans le mot régional</w:t>
            </w:r>
            <w:r>
              <w:rPr>
                <w:highlight w:val="white"/>
              </w:rPr>
              <w:t xml:space="preserve"> </w:t>
            </w:r>
            <w:r>
              <w:rPr>
                <w:i/>
                <w:iCs/>
                <w:highlight w:val="white"/>
              </w:rPr>
              <w:t>ticlette</w:t>
            </w:r>
            <w:r>
              <w:rPr>
                <w:highlight w:val="white"/>
              </w:rPr>
              <w:t>,</w:t>
            </w:r>
            <w:r>
              <w:rPr/>
              <w:t xml:space="preserve"> de même que </w:t>
            </w:r>
            <w:r>
              <w:rPr>
                <w:i/>
                <w:iCs/>
              </w:rPr>
              <w:t xml:space="preserve">ticler, </w:t>
            </w:r>
            <w:r>
              <w:rPr/>
              <w:t xml:space="preserve">fermer au verrou. </w:t>
              <w:br/>
              <w:t xml:space="preserve">Charles </w:t>
            </w:r>
            <w:r>
              <w:rPr>
                <w:highlight w:val="white"/>
              </w:rPr>
              <w:t xml:space="preserve">Perrault, Le </w:t>
            </w:r>
            <w:r>
              <w:rPr/>
              <w:t>Petit Chaperon rouge : Tire la chevillette, la bobinette cherra. BC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Schlänke</w:t>
              <w:br/>
              <w:t>Klinke, Türklinke, loquet, poignée, clenche.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chlèkmore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gourmand</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Schmecker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chlompaidge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cardage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Schlumpen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chlompaie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peigner le chanvre</w:t>
              <w:br/>
              <w:t xml:space="preserve">carder., mais aussi frapper, </w:t>
            </w:r>
            <w:r>
              <w:rPr>
                <w:highlight w:val="white"/>
              </w:rPr>
              <w:t>assommer</w:t>
            </w:r>
            <w:r>
              <w:rPr/>
              <w:t xml:space="preserve"> de coups. </w:t>
            </w:r>
            <w:r>
              <w:rPr>
                <w:rFonts w:cs="Times New Roman"/>
                <w:i/>
                <w:iCs/>
              </w:rPr>
              <w:t>È</w:t>
            </w:r>
            <w:r>
              <w:rPr>
                <w:i/>
                <w:iCs/>
              </w:rPr>
              <w:t xml:space="preserve"> chlompe ses bétes. </w:t>
            </w:r>
            <w:r>
              <w:rPr/>
              <w:t>Il frappe ses bêtes. JMM.</w:t>
              <w:br/>
            </w:r>
            <w:r>
              <w:rPr>
                <w:i/>
                <w:iCs/>
              </w:rPr>
              <w:t xml:space="preserve">Chlompaî, </w:t>
            </w:r>
            <w:r>
              <w:rPr/>
              <w:t>1)</w:t>
            </w:r>
            <w:r>
              <w:rPr>
                <w:i/>
                <w:iCs/>
              </w:rPr>
              <w:t xml:space="preserve"> </w:t>
            </w:r>
            <w:r>
              <w:rPr/>
              <w:t xml:space="preserve">passer la laine à la </w:t>
            </w:r>
            <w:r>
              <w:rPr>
                <w:i/>
                <w:iCs/>
              </w:rPr>
              <w:t xml:space="preserve">chlompe </w:t>
            </w:r>
            <w:r>
              <w:rPr/>
              <w:t xml:space="preserve">2) rosser d'importance, donner une </w:t>
            </w:r>
            <w:r>
              <w:rPr>
                <w:i/>
                <w:iCs/>
              </w:rPr>
              <w:t xml:space="preserve">peignée, </w:t>
            </w:r>
            <w:r>
              <w:rPr/>
              <w:t xml:space="preserve">tirer les cheveux.BC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schlumpen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chlompe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carde, prostituée</w:t>
              <w:br/>
              <w:t xml:space="preserve">femme de mauvaise vie. </w:t>
              <w:br/>
              <w:t xml:space="preserve">Verbe dérivé </w:t>
            </w:r>
            <w:r>
              <w:rPr>
                <w:i/>
                <w:iCs/>
              </w:rPr>
              <w:t>chlompaie</w:t>
            </w:r>
            <w:r>
              <w:rPr/>
              <w:t xml:space="preserve">, peigner le chanvre, carder., mais aussi frapper, </w:t>
            </w:r>
            <w:r>
              <w:rPr>
                <w:highlight w:val="white"/>
              </w:rPr>
              <w:t>assommer</w:t>
            </w:r>
            <w:r>
              <w:rPr/>
              <w:t xml:space="preserve"> de coups. </w:t>
            </w:r>
            <w:r>
              <w:rPr>
                <w:rFonts w:cs="Times New Roman"/>
                <w:i/>
                <w:iCs/>
              </w:rPr>
              <w:t>È</w:t>
            </w:r>
            <w:r>
              <w:rPr>
                <w:i/>
                <w:iCs/>
              </w:rPr>
              <w:t xml:space="preserve"> chlompe ses bétes. </w:t>
            </w:r>
            <w:r>
              <w:rPr/>
              <w:t xml:space="preserve">Il frappe ses bêtes. JMM. </w:t>
            </w:r>
            <w:r>
              <w:rPr>
                <w:i/>
                <w:iCs/>
                <w:u w:val="none"/>
              </w:rPr>
              <w:t>Chlompe</w:t>
            </w:r>
            <w:r>
              <w:rPr/>
              <w:t xml:space="preserve"> dans A. Vautherin, Glossaire du patois de Châtenois : «  Grande carde à laine. </w:t>
            </w:r>
            <w:r>
              <w:rPr>
                <w:i/>
                <w:iCs/>
              </w:rPr>
              <w:t xml:space="preserve">Chlompaî, </w:t>
            </w:r>
            <w:r>
              <w:rPr/>
              <w:t>1)</w:t>
            </w:r>
            <w:r>
              <w:rPr>
                <w:i/>
                <w:iCs/>
              </w:rPr>
              <w:t xml:space="preserve"> </w:t>
            </w:r>
            <w:r>
              <w:rPr/>
              <w:t xml:space="preserve">passer la laine à la </w:t>
            </w:r>
            <w:r>
              <w:rPr>
                <w:i/>
                <w:iCs/>
              </w:rPr>
              <w:t xml:space="preserve">chlompe </w:t>
            </w:r>
            <w:r>
              <w:rPr/>
              <w:t xml:space="preserve">2) rosser d'importance, donner une </w:t>
            </w:r>
            <w:r>
              <w:rPr>
                <w:i/>
                <w:iCs/>
              </w:rPr>
              <w:t xml:space="preserve">peignée, </w:t>
            </w:r>
            <w:r>
              <w:rPr/>
              <w:t>tirer les cheveux. » BC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Schlump</w:t>
              <w:br/>
              <w:t xml:space="preserve">die Schlampe, la souillon. </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chlopet</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galopin, jeanfoutre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schlampen, bâcler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chlorpe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soulard, vieux souliers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Schlurpe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chlosset</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serrurier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Schlosser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chlotre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fille sale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Schlutte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chlouk, ïn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une gorgée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Schluck</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chloûrpes</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vieilles godasses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Schlurpe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chmarosaidge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maraudage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schmarotzen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chmarosaie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marauder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schmarotzen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chmarotsou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maraudeur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Schmarotzer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chmèquou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dégustateur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Schmecker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chmieraidge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graissage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schmieren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chmieraie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graisser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schmieren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chmoutsaie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embrasser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schmutzen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chmoutsou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amoureux qui s'embrassent</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Schmutzer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chneûquaidge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furetage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schnöüggen, schnüfeln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chneûquaîe</w:t>
            </w:r>
          </w:p>
        </w:tc>
        <w:tc>
          <w:tcPr>
            <w:tcW w:w="5069" w:type="dxa"/>
            <w:tcBorders>
              <w:top w:val="single" w:sz="2" w:space="0" w:color="000000"/>
              <w:left w:val="single" w:sz="2" w:space="0" w:color="000000"/>
              <w:bottom w:val="single" w:sz="2" w:space="0" w:color="000000"/>
            </w:tcBorders>
            <w:shd w:fill="auto" w:val="clear"/>
          </w:tcPr>
          <w:p>
            <w:pPr>
              <w:pStyle w:val="Franais"/>
              <w:rPr>
                <w:rFonts w:ascii="TimesNewRomanPSMT" w:hAnsi="TimesNewRomanPSMT" w:cs="TimesNewRomanPSMT"/>
                <w:color w:val="000000"/>
              </w:rPr>
            </w:pPr>
            <w:r>
              <w:rPr>
                <w:rFonts w:cs="TimesNewRomanPSMT" w:ascii="TimesNewRomanPSMT" w:hAnsi="TimesNewRomanPSMT"/>
                <w:color w:val="000000"/>
              </w:rPr>
              <w:t>chercher, (far)fouiller, fureter, fouiner</w:t>
            </w:r>
          </w:p>
          <w:p>
            <w:pPr>
              <w:pStyle w:val="Franais"/>
              <w:widowControl w:val="false"/>
              <w:suppressAutoHyphens w:val="true"/>
              <w:overflowPunct w:val="false"/>
              <w:bidi w:val="0"/>
              <w:spacing w:before="0" w:after="0"/>
              <w:jc w:val="left"/>
              <w:rPr/>
            </w:pPr>
            <w:r>
              <w:rPr>
                <w:rFonts w:cs="TimesNewRomanPSMT" w:ascii="TimesNewRomanPSMT" w:hAnsi="TimesNewRomanPSMT"/>
                <w:i/>
                <w:iCs/>
                <w:color w:val="000000"/>
              </w:rPr>
              <w:t>Lai</w:t>
            </w:r>
            <w:r>
              <w:rPr>
                <w:rFonts w:cs="TimesNewRomanPSMT" w:ascii="TimesNewRomanPSMT" w:hAnsi="TimesNewRomanPSMT"/>
                <w:color w:val="000000"/>
              </w:rPr>
              <w:t xml:space="preserve"> </w:t>
            </w:r>
            <w:r>
              <w:rPr>
                <w:rFonts w:cs="TimesNewRomanPSMT" w:ascii="TimesNewRomanPSMT" w:hAnsi="TimesNewRomanPSMT"/>
                <w:i/>
                <w:iCs/>
                <w:color w:val="000000"/>
              </w:rPr>
              <w:t>chneûquaidge</w:t>
            </w:r>
            <w:r>
              <w:rPr>
                <w:rFonts w:cs="TimesNewRomanPSMT" w:ascii="TimesNewRomanPSMT" w:hAnsi="TimesNewRomanPSMT"/>
                <w:color w:val="000000"/>
              </w:rPr>
              <w:t xml:space="preserve">, la fouille, consiste à chercher </w:t>
            </w:r>
            <w:r>
              <w:rPr>
                <w:rFonts w:cs="TimesNewRomanPSMT" w:ascii="TimesNewRomanPSMT" w:hAnsi="TimesNewRomanPSMT"/>
                <w:i/>
                <w:iCs/>
                <w:color w:val="000000"/>
              </w:rPr>
              <w:t>lai chneûquerie</w:t>
            </w:r>
            <w:r>
              <w:rPr>
                <w:rFonts w:cs="TimesNewRomanPSMT" w:ascii="TimesNewRomanPSMT" w:hAnsi="TimesNewRomanPSMT"/>
                <w:color w:val="000000"/>
              </w:rPr>
              <w:t>,</w:t>
            </w:r>
            <w:r>
              <w:rPr>
                <w:rFonts w:cs="TimesNewRomanPSMT" w:ascii="TimesNewRomanPSMT" w:hAnsi="TimesNewRomanPSMT"/>
                <w:i/>
                <w:iCs/>
                <w:color w:val="000000"/>
              </w:rPr>
              <w:t xml:space="preserve"> </w:t>
            </w:r>
            <w:r>
              <w:rPr>
                <w:rFonts w:cs="TimesNewRomanPSMT" w:ascii="TimesNewRomanPSMT" w:hAnsi="TimesNewRomanPSMT"/>
                <w:color w:val="000000"/>
              </w:rPr>
              <w:t xml:space="preserve">l'objet caché. </w:t>
            </w:r>
            <w:r>
              <w:rPr>
                <w:rFonts w:cs="TimesNewRomanPSMT" w:ascii="TimesNewRomanPSMT" w:hAnsi="TimesNewRomanPSMT"/>
                <w:i/>
                <w:iCs/>
                <w:color w:val="000000"/>
              </w:rPr>
              <w:t xml:space="preserve">È chneuque dains tos les tirous. </w:t>
            </w:r>
            <w:r>
              <w:rPr>
                <w:rFonts w:cs="TimesNewRomanPSMT" w:ascii="TimesNewRomanPSMT" w:hAnsi="TimesNewRomanPSMT"/>
                <w:color w:val="000000"/>
              </w:rPr>
              <w:t>Il fouille dans tous les tiroirs.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schnüffeln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chneûquerie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furetage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schnöüggen, schnüffeln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chneûquou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fureteur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Schnüffeler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chniquaie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s'enivrer, priser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Schnick, Schnaps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chnique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femme qui prise, s'enivre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Schnick, Schnaps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chniquou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priseur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Schnicker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chnitz</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rondelle de pomme séchée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Schnitz (pas dans Vatré, Ajoie)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chnitzeurli</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couteau éméché</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Schnitzerli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chnoufaie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pleunicher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schnupfen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chnouftouba</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tabac à priser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Schnupftabak</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chpatz</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moineau</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Spatz</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chréguaie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biaiser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schrägen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chrègue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de travers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schräg</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chrégue, de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oblique, de travers, de biais. </w:t>
              <w:br/>
            </w:r>
            <w:r>
              <w:rPr>
                <w:i/>
                <w:iCs/>
              </w:rPr>
              <w:t xml:space="preserve">Allaie de chrégue, </w:t>
            </w:r>
            <w:r>
              <w:rPr/>
              <w:t>aller de travers ; obliquer.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schräg</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chterbaie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mourir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sterben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chteuquaie, chteuque, yass</w:t>
              <w:br/>
              <w:t>Nos ins chteuquaie djünque â matïn.</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rFonts w:cs="TimesNewRomanPSMT" w:ascii="TimesNewRomanPSMT" w:hAnsi="TimesNewRomanPSMT"/>
                <w:color w:val="000000"/>
              </w:rPr>
              <w:t>faire une partie de cartes</w:t>
              <w:br/>
              <w:t xml:space="preserve">Les joueurs, les </w:t>
            </w:r>
            <w:r>
              <w:rPr>
                <w:rFonts w:cs="TimesNewRomanPSMT" w:ascii="TimesNewRomanPSMT" w:hAnsi="TimesNewRomanPSMT"/>
                <w:i/>
                <w:iCs/>
                <w:color w:val="000000"/>
              </w:rPr>
              <w:t xml:space="preserve">chteuqueurs, </w:t>
            </w:r>
            <w:r>
              <w:rPr>
                <w:rFonts w:cs="TimesNewRomanPSMT" w:ascii="TimesNewRomanPSMT" w:hAnsi="TimesNewRomanPSMT"/>
                <w:color w:val="000000"/>
              </w:rPr>
              <w:t xml:space="preserve">disposent de tout un vocabulaire spécifique : </w:t>
            </w:r>
            <w:r>
              <w:rPr>
                <w:rFonts w:cs="TimesNewRomanPSMT" w:ascii="TimesNewRomanPSMT" w:hAnsi="TimesNewRomanPSMT"/>
                <w:i/>
                <w:iCs/>
                <w:color w:val="000000"/>
              </w:rPr>
              <w:t xml:space="preserve">Le bock, </w:t>
            </w:r>
            <w:r>
              <w:rPr>
                <w:rFonts w:cs="TimesNewRomanPSMT" w:ascii="TimesNewRomanPSMT" w:hAnsi="TimesNewRomanPSMT"/>
                <w:color w:val="000000"/>
              </w:rPr>
              <w:t xml:space="preserve">le quart restant des cartes après distribution lors du jeu à trois; le joueur qui n'est pas satisfait a le droit de </w:t>
            </w:r>
            <w:r>
              <w:rPr>
                <w:rFonts w:cs="TimesNewRomanPSMT" w:ascii="TimesNewRomanPSMT" w:hAnsi="TimesNewRomanPSMT"/>
                <w:i/>
                <w:iCs/>
                <w:color w:val="000000"/>
              </w:rPr>
              <w:t xml:space="preserve">prendre le bock. Le bour, </w:t>
            </w:r>
            <w:r>
              <w:rPr>
                <w:rFonts w:cs="TimesNewRomanPSMT" w:ascii="TimesNewRomanPSMT" w:hAnsi="TimesNewRomanPSMT"/>
                <w:color w:val="000000"/>
              </w:rPr>
              <w:t xml:space="preserve">le valet d'atout. </w:t>
            </w:r>
            <w:r>
              <w:rPr>
                <w:rFonts w:cs="TimesNewRomanPSMT" w:ascii="TimesNewRomanPSMT" w:hAnsi="TimesNewRomanPSMT"/>
                <w:i/>
                <w:iCs/>
                <w:color w:val="000000"/>
              </w:rPr>
              <w:t xml:space="preserve">Chiber </w:t>
            </w:r>
            <w:r>
              <w:rPr>
                <w:rFonts w:cs="TimesNewRomanPSMT" w:ascii="TimesNewRomanPSMT" w:hAnsi="TimesNewRomanPSMT"/>
                <w:color w:val="000000"/>
              </w:rPr>
              <w:t xml:space="preserve">ou </w:t>
            </w:r>
            <w:r>
              <w:rPr>
                <w:rFonts w:cs="TimesNewRomanPSMT" w:ascii="TimesNewRomanPSMT" w:hAnsi="TimesNewRomanPSMT"/>
                <w:i/>
                <w:iCs/>
                <w:color w:val="000000"/>
              </w:rPr>
              <w:t xml:space="preserve">chibrer, </w:t>
            </w:r>
            <w:r>
              <w:rPr>
                <w:rFonts w:cs="TimesNewRomanPSMT" w:ascii="TimesNewRomanPSMT" w:hAnsi="TimesNewRomanPSMT"/>
                <w:color w:val="000000"/>
              </w:rPr>
              <w:t xml:space="preserve">laisser à son partenaire le soin de </w:t>
            </w:r>
            <w:r>
              <w:rPr>
                <w:rFonts w:cs="TimesNewRomanPSMT" w:ascii="TimesNewRomanPSMT" w:hAnsi="TimesNewRomanPSMT"/>
                <w:i/>
                <w:iCs/>
                <w:color w:val="000000"/>
              </w:rPr>
              <w:t xml:space="preserve">faire atout. Les chteuque, </w:t>
            </w:r>
            <w:r>
              <w:rPr>
                <w:rFonts w:cs="TimesNewRomanPSMT" w:ascii="TimesNewRomanPSMT" w:hAnsi="TimesNewRomanPSMT"/>
                <w:color w:val="000000"/>
              </w:rPr>
              <w:t xml:space="preserve">une annonce justifiée par le mariage du Roi et de la Reine d'atout. </w:t>
            </w:r>
            <w:r>
              <w:rPr>
                <w:rFonts w:cs="TimesNewRomanPSMT" w:ascii="TimesNewRomanPSMT" w:hAnsi="TimesNewRomanPSMT"/>
                <w:i/>
                <w:iCs/>
                <w:color w:val="000000"/>
              </w:rPr>
              <w:t xml:space="preserve">Poutzer, </w:t>
            </w:r>
            <w:r>
              <w:rPr>
                <w:rFonts w:cs="TimesNewRomanPSMT" w:ascii="TimesNewRomanPSMT" w:hAnsi="TimesNewRomanPSMT"/>
                <w:color w:val="000000"/>
              </w:rPr>
              <w:t xml:space="preserve">triompher, sortir vainquer. Ces termes, tous alémaniques, peuvent pour l'occasion être </w:t>
            </w:r>
            <w:r>
              <w:rPr>
                <w:rFonts w:cs="TimesNewRomanPSMT" w:ascii="TimesNewRomanPSMT" w:hAnsi="TimesNewRomanPSMT"/>
                <w:i/>
                <w:iCs/>
                <w:color w:val="000000"/>
              </w:rPr>
              <w:t>patoisés : I n'é ran, mais ran di tot. I seus fochi d'</w:t>
            </w:r>
            <w:r>
              <w:rPr>
                <w:rFonts w:cs="TimesNewRomanPSMT" w:ascii="TimesNewRomanPSMT" w:hAnsi="TimesNewRomanPSMT"/>
                <w:color w:val="000000"/>
              </w:rPr>
              <w:t xml:space="preserve"> c</w:t>
            </w:r>
            <w:r>
              <w:rPr>
                <w:rFonts w:cs="TimesNewRomanPSMT" w:ascii="TimesNewRomanPSMT" w:hAnsi="TimesNewRomanPSMT"/>
                <w:i/>
                <w:iCs/>
                <w:color w:val="000000"/>
              </w:rPr>
              <w:t xml:space="preserve">hiebaie. </w:t>
            </w:r>
            <w:r>
              <w:rPr>
                <w:rFonts w:cs="TimesNewRomanPSMT" w:ascii="TimesNewRomanPSMT" w:hAnsi="TimesNewRomanPSMT"/>
                <w:color w:val="000000"/>
              </w:rPr>
              <w:t xml:space="preserve">Je n'ai rien (pas de bonnes cartes), je suis obligé de passer. </w:t>
            </w:r>
            <w:r>
              <w:rPr>
                <w:rFonts w:cs="TimesNewRomanPSMT" w:ascii="TimesNewRomanPSMT" w:hAnsi="TimesNewRomanPSMT"/>
                <w:i/>
                <w:iCs/>
                <w:color w:val="000000"/>
              </w:rPr>
              <w:t xml:space="preserve">Gnolu, qu'ât-ce que fos d'botaie ton bour chu mon nel? Nôs sons ensoéne. </w:t>
            </w:r>
            <w:r>
              <w:rPr>
                <w:rFonts w:cs="TimesNewRomanPSMT" w:ascii="TimesNewRomanPSMT" w:hAnsi="TimesNewRomanPSMT"/>
                <w:color w:val="000000"/>
              </w:rPr>
              <w:t>Imbécile, qu'est-ce qui te prend de mettre ton bour sur mon nel? Nous sommes ensemble.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rPr>
                <w:i/>
                <w:i/>
                <w:iCs/>
              </w:rPr>
            </w:pPr>
            <w:r>
              <w:rPr>
                <w:i/>
                <w:iCs/>
              </w:rPr>
              <w:t>Stöck</w:t>
            </w:r>
          </w:p>
          <w:p>
            <w:pPr>
              <w:pStyle w:val="Franais"/>
              <w:rPr>
                <w:i/>
                <w:i/>
                <w:iCs/>
              </w:rPr>
            </w:pPr>
            <w:r>
              <w:rPr>
                <w:i/>
                <w:iCs/>
              </w:rPr>
              <w:t>Burgmeister, Bauer</w:t>
            </w:r>
          </w:p>
          <w:p>
            <w:pPr>
              <w:pStyle w:val="Franais"/>
              <w:spacing w:before="0" w:after="0"/>
              <w:rPr>
                <w:i/>
                <w:i/>
                <w:iCs/>
              </w:rPr>
            </w:pPr>
            <w:r>
              <w:rPr>
                <w:i/>
                <w:iCs/>
              </w:rPr>
              <w:t>Schieben</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chtèyeûle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huile de pierre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Steinhöl</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chtïnquaie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empester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stinken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chtocfiche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morue, merluche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Stockfisch</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chtopf</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constipé, obstrué, engorgé, bouché. </w:t>
              <w:br/>
            </w:r>
            <w:r>
              <w:rPr>
                <w:i/>
                <w:iCs/>
              </w:rPr>
              <w:t xml:space="preserve">Ci tyau ât chtopf. </w:t>
            </w:r>
            <w:r>
              <w:rPr/>
              <w:t>Ce tuyau est bouché. JMM</w:t>
              <w:br/>
              <w:t xml:space="preserve">obstrué ; constipé. </w:t>
              <w:br/>
              <w:t xml:space="preserve">Encore en usage en français régional : </w:t>
            </w:r>
            <w:r>
              <w:rPr>
                <w:i/>
                <w:iCs/>
              </w:rPr>
              <w:t>Y a mes chiottes qui sont chtopfes. J'ai dû faire venir quelqu'un pour les déchtopfer.BC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stopfen</w:t>
              <w:br/>
              <w:t xml:space="preserve"> verstopfen, obstruer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chtopfaie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constiper, obstruer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stopfen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chtorbaie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mourir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sterben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chtorbe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décès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Sterb</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chtriflaie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faire des chtriflattes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Strübli, Spritzkuchen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chtriflatte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sorte de beignet</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Strübli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chtriflou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entonnoir à chtriflattes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Trichter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chvèck</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eunuque, hermaphrodite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Schwule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t>Schweck</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coquelét</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ustensiles d'enfants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Kachel</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cotsaie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vomir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t>kotzen</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craintselé</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guirlande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Kranz</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craintselé</w:t>
            </w:r>
          </w:p>
        </w:tc>
        <w:tc>
          <w:tcPr>
            <w:tcW w:w="5069" w:type="dxa"/>
            <w:tcBorders>
              <w:top w:val="single" w:sz="2" w:space="0" w:color="000000"/>
              <w:left w:val="single" w:sz="2" w:space="0" w:color="000000"/>
              <w:bottom w:val="single" w:sz="2" w:space="0" w:color="000000"/>
            </w:tcBorders>
            <w:shd w:fill="auto" w:val="clear"/>
          </w:tcPr>
          <w:p>
            <w:pPr>
              <w:pStyle w:val="Normal"/>
              <w:widowControl w:val="false"/>
              <w:suppressAutoHyphens w:val="true"/>
              <w:overflowPunct w:val="false"/>
              <w:bidi w:val="0"/>
              <w:spacing w:before="0" w:after="0"/>
              <w:ind w:left="227" w:right="0" w:hanging="0"/>
              <w:jc w:val="left"/>
              <w:rPr>
                <w:i w:val="false"/>
                <w:i w:val="false"/>
                <w:iCs w:val="false"/>
              </w:rPr>
            </w:pPr>
            <w:r>
              <w:rPr>
                <w:i w:val="false"/>
                <w:iCs w:val="false"/>
              </w:rPr>
              <w:t xml:space="preserve">guirlande ; couronne. </w:t>
              <w:br/>
              <w:t xml:space="preserve">En ai Féte-Dûe, les baîch'nattes poétchïnt ïn craintselé. </w:t>
              <w:br/>
              <w:t>A la Fête-Dieu, les fillettes portaient une couronne (de fleurs). BC</w:t>
            </w:r>
          </w:p>
        </w:tc>
        <w:tc>
          <w:tcPr>
            <w:tcW w:w="2854" w:type="dxa"/>
            <w:tcBorders>
              <w:top w:val="single" w:sz="2" w:space="0" w:color="000000"/>
              <w:left w:val="single" w:sz="2" w:space="0" w:color="000000"/>
              <w:bottom w:val="single" w:sz="2" w:space="0" w:color="000000"/>
            </w:tcBorders>
            <w:shd w:fill="auto" w:val="clear"/>
          </w:tcPr>
          <w:p>
            <w:pPr>
              <w:pStyle w:val="Normal"/>
              <w:widowControl w:val="false"/>
              <w:suppressAutoHyphens w:val="true"/>
              <w:overflowPunct w:val="false"/>
              <w:bidi w:val="0"/>
              <w:spacing w:before="0" w:after="0"/>
              <w:jc w:val="left"/>
              <w:rPr>
                <w:i/>
                <w:i/>
                <w:iCs/>
              </w:rPr>
            </w:pPr>
            <w:r>
              <w:rPr>
                <w:i/>
                <w:iCs/>
              </w:rPr>
              <w:t>Krantz, couronne.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crâpé</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crêpe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Krapfen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crapsaie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décéder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klapsen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cratte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corbeille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Kratten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creumelé, knépfe </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Knöpfli</w:t>
              <w:br/>
              <w:t>beignets à l'eau</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Knöpfli</w:t>
              <w:br/>
              <w:t>Knopf</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crôma</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cadeau, don, présent</w:t>
              <w:br/>
              <w:t>Èt peus le diaile yi aivait eûffri ènne dyïndye en crôma. Et le diable lui avait offert en cadeau un violon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Kram</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crôma</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don, présent, cadeau</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Kram</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cromaie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procurer, colporter, acheter un cadeau à la foire</w:t>
            </w:r>
          </w:p>
        </w:tc>
        <w:tc>
          <w:tcPr>
            <w:tcW w:w="2854" w:type="dxa"/>
            <w:tcBorders>
              <w:top w:val="single" w:sz="2" w:space="0" w:color="000000"/>
              <w:left w:val="single" w:sz="2" w:space="0" w:color="000000"/>
              <w:bottom w:val="single" w:sz="2" w:space="0" w:color="000000"/>
            </w:tcBorders>
            <w:shd w:fill="auto" w:val="clear"/>
          </w:tcPr>
          <w:p>
            <w:pPr>
              <w:pStyle w:val="Franais"/>
              <w:rPr>
                <w:i/>
                <w:i/>
                <w:iCs/>
              </w:rPr>
            </w:pPr>
            <w:r>
              <w:rPr>
                <w:i/>
                <w:iCs/>
              </w:rPr>
              <w:t>kramen</w:t>
            </w:r>
          </w:p>
          <w:p>
            <w:pPr>
              <w:pStyle w:val="Franais"/>
              <w:rPr>
                <w:i/>
                <w:i/>
                <w:iCs/>
              </w:rPr>
            </w:pPr>
            <w:r>
              <w:rPr>
                <w:i/>
                <w:iCs/>
              </w:rPr>
              <w:t>der Krämer</w:t>
            </w:r>
          </w:p>
          <w:p>
            <w:pPr>
              <w:pStyle w:val="Franais"/>
              <w:spacing w:before="0" w:after="0"/>
              <w:rPr>
                <w:i/>
                <w:i/>
                <w:iCs/>
              </w:rPr>
            </w:pPr>
            <w:r>
              <w:rPr>
                <w:i/>
                <w:iCs/>
              </w:rPr>
              <w:t>der Kramladen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crômaie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acheter un cadeau</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kramen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croûegue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i w:val="false"/>
                <w:i w:val="false"/>
                <w:iCs w:val="false"/>
              </w:rPr>
            </w:pPr>
            <w:r>
              <w:rPr>
                <w:i w:val="false"/>
                <w:iCs w:val="false"/>
              </w:rPr>
              <w:t>cruche</w:t>
              <w:br/>
              <w:t xml:space="preserve">Ènne croûgue d'âve ; ènne croûgue de vïn. Une cruche d'eau, une cruche de vin. </w:t>
              <w:br/>
              <w:t xml:space="preserve">Son synonyme beurtché peut être associé à broc. Ènne croûegatte, une petite cruche. </w:t>
              <w:br/>
              <w:t xml:space="preserve">Ènne croûeguée, le contenu d'une cruche, une </w:t>
            </w:r>
            <w:r>
              <w:rPr>
                <w:rFonts w:cs="Times New Roman"/>
                <w:i w:val="false"/>
                <w:iCs w:val="false"/>
              </w:rPr>
              <w:t>"</w:t>
            </w:r>
            <w:r>
              <w:rPr>
                <w:rFonts w:cs="Tahoma"/>
                <w:i w:val="false"/>
                <w:iCs w:val="false"/>
              </w:rPr>
              <w:t>cruchée</w:t>
            </w:r>
            <w:r>
              <w:rPr>
                <w:rFonts w:cs="Times New Roman"/>
                <w:i w:val="false"/>
                <w:iCs w:val="false"/>
              </w:rPr>
              <w:t>"</w:t>
            </w:r>
            <w:r>
              <w:rPr>
                <w:rFonts w:cs="Tahoma"/>
                <w:i w:val="false"/>
                <w:iCs w:val="false"/>
              </w:rPr>
              <w:t xml:space="preserve">. </w:t>
              <w:br/>
              <w:t>Ïn croûeguie, un fabricant de cruches.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Krug</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crutche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monnaie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Kreutzer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cwèsse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brisoir pour chanvre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Kwess</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bl>
    <w:p>
      <w:pPr>
        <w:pStyle w:val="Normal"/>
        <w:rPr/>
      </w:pPr>
      <w:r>
        <w:rPr/>
      </w:r>
    </w:p>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Déchâlaie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écaler, écosser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schälen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déchetoérbe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décès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sterben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déchtopfaidge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désobstruation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verstopfungfrei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déchtopfaie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désobstruer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verstopfungbefreien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dégrazaie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dégazonner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Gras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détchâlaie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écaler, écosser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schälen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détchâlou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écosseur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Schäler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dgéplé</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brassière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Tschöpli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Diechebatz</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De Diesbach, grand bailli bernois d'Ajoie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Diesbach</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djoumaie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écumer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schaumen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djoume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écume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Schaum</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djûere ès chtèy'nes</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jouer aux billes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Stein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dôbe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folle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taub</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dyïndye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violon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Geige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ébénichte, tichemaquèt</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ébéniste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Tischmacher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épeûle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canette, bobine de tisserand. </w:t>
              <w:br/>
            </w:r>
            <w:r>
              <w:rPr>
                <w:i/>
                <w:iCs/>
              </w:rPr>
              <w:t xml:space="preserve">L'épeûle di métie è téchie. </w:t>
            </w:r>
            <w:r>
              <w:rPr/>
              <w:t xml:space="preserve">La canette du métier à tisser. JMM. </w:t>
              <w:br/>
            </w:r>
            <w:r>
              <w:rPr>
                <w:i/>
                <w:iCs/>
              </w:rPr>
              <w:t xml:space="preserve">Épeûle </w:t>
            </w:r>
            <w:r>
              <w:rPr/>
              <w:t>désigne aussi la douve percée du cuvier. BC</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Spola</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èrlebak</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bouvillon, jeune boeuf. </w:t>
              <w:br/>
              <w:t xml:space="preserve">Gaston Brahier, cité par JMM, nous éclaire sur l'origine du mot : « Vient peut-être de Erlenbach, nom d'un village du Simmental. » </w:t>
            </w:r>
            <w:r>
              <w:rPr>
                <w:i/>
                <w:iCs/>
              </w:rPr>
              <w:t xml:space="preserve">È éyeuve des èrlebaks. </w:t>
            </w:r>
            <w:r>
              <w:rPr/>
              <w:t>Il élève des bouvillons. JMM, BC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Erlenbach</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étraîn</w:t>
            </w:r>
          </w:p>
        </w:tc>
        <w:tc>
          <w:tcPr>
            <w:tcW w:w="5069" w:type="dxa"/>
            <w:tcBorders>
              <w:top w:val="single" w:sz="2" w:space="0" w:color="000000"/>
              <w:left w:val="single" w:sz="2" w:space="0" w:color="000000"/>
              <w:bottom w:val="single" w:sz="2" w:space="0" w:color="000000"/>
            </w:tcBorders>
            <w:shd w:fill="auto" w:val="clear"/>
          </w:tcPr>
          <w:p>
            <w:pPr>
              <w:pStyle w:val="Normal"/>
              <w:spacing w:before="0" w:after="0"/>
              <w:ind w:left="227" w:right="0" w:hanging="0"/>
              <w:rPr>
                <w:i w:val="false"/>
                <w:i w:val="false"/>
                <w:iCs w:val="false"/>
              </w:rPr>
            </w:pPr>
            <w:r>
              <w:rPr>
                <w:rFonts w:cs="Tahoma"/>
                <w:i w:val="false"/>
                <w:iCs w:val="false"/>
              </w:rPr>
              <w:t xml:space="preserve">paille, chaume. </w:t>
              <w:br/>
            </w:r>
            <w:r>
              <w:rPr>
                <w:rFonts w:cs="Times New Roman"/>
                <w:i w:val="false"/>
                <w:iCs w:val="false"/>
              </w:rPr>
              <w:t>È</w:t>
            </w:r>
            <w:r>
              <w:rPr>
                <w:rFonts w:cs="Tahoma"/>
                <w:i w:val="false"/>
                <w:iCs w:val="false"/>
              </w:rPr>
              <w:t>nne dgierbe d'étraîn. Une gerbe de paille. SV. Du moyen français estrain,  paille. FEW XII, 285a : stramen. L'empaillage, l'étraînnaidge.BC</w:t>
            </w:r>
          </w:p>
        </w:tc>
        <w:tc>
          <w:tcPr>
            <w:tcW w:w="2854" w:type="dxa"/>
            <w:tcBorders>
              <w:top w:val="single" w:sz="2" w:space="0" w:color="000000"/>
              <w:left w:val="single" w:sz="2" w:space="0" w:color="000000"/>
              <w:bottom w:val="single" w:sz="2" w:space="0" w:color="000000"/>
            </w:tcBorders>
            <w:shd w:fill="auto" w:val="clear"/>
          </w:tcPr>
          <w:p>
            <w:pPr>
              <w:pStyle w:val="Normal"/>
              <w:spacing w:before="0" w:after="0"/>
              <w:ind w:left="227" w:right="0" w:hanging="0"/>
              <w:rPr>
                <w:rFonts w:cs="Tahoma"/>
                <w:i/>
                <w:i/>
                <w:iCs/>
              </w:rPr>
            </w:pPr>
            <w:r>
              <w:rPr>
                <w:rFonts w:cs="Tahoma"/>
                <w:i/>
                <w:iCs/>
              </w:rPr>
              <w:t>stramen</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fètzie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guenilleux</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Fetzen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feûzet, pat </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pet</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Furz</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fierobe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Quand la journée de travail s'achève, on a fierobe, ou on fait fierobe. És ché, an fait fierobe. A six heures, on arrête le travail (JMM). Le mot survit dans le français régional, notamment en Ajoie : Salut, Paul tu as déjà fierobe? Tu as déjà fini ta journée? L'origine germanique est évidente.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 xml:space="preserve">Feierabend </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 xml:space="preserve">Fierabend machen, cesser le travail. Fierobe est également un patronyme. </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flachtre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emplâtre, sparadrap</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Pflaster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flotte, floûtes</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pâton</w:t>
              <w:br/>
              <w:t>d'aivô d'lai boinne creime, les flottes ne sont pe croûyes</w:t>
              <w:br/>
              <w:t>avec de la bonne crème, les pâtons ne sont pas mauvais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Pflutte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foûetre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fourrage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Futter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foutraie (Vatré)</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affourager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füttern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fouxe</w:t>
            </w:r>
          </w:p>
        </w:tc>
        <w:tc>
          <w:tcPr>
            <w:tcW w:w="5069" w:type="dxa"/>
            <w:tcBorders>
              <w:top w:val="single" w:sz="2" w:space="0" w:color="000000"/>
              <w:left w:val="single" w:sz="2" w:space="0" w:color="000000"/>
              <w:bottom w:val="single" w:sz="2" w:space="0" w:color="000000"/>
            </w:tcBorders>
            <w:shd w:fill="auto" w:val="clear"/>
          </w:tcPr>
          <w:p>
            <w:pPr>
              <w:pStyle w:val="Normal"/>
              <w:spacing w:before="0" w:after="0"/>
              <w:ind w:left="227" w:right="0" w:hanging="0"/>
              <w:rPr>
                <w:i w:val="false"/>
                <w:i w:val="false"/>
                <w:iCs w:val="false"/>
              </w:rPr>
            </w:pPr>
            <w:r>
              <w:rPr>
                <w:rFonts w:cs="Tahoma"/>
                <w:i w:val="false"/>
                <w:iCs w:val="false"/>
              </w:rPr>
              <w:t xml:space="preserve">roux, rousse. </w:t>
              <w:br/>
              <w:t xml:space="preserve">Se dit surtout à propos du cheval, plus rarement à propos des personnes. </w:t>
              <w:br/>
            </w:r>
            <w:r>
              <w:rPr>
                <w:rFonts w:cs="Times New Roman"/>
                <w:i w:val="false"/>
                <w:iCs w:val="false"/>
              </w:rPr>
              <w:t>È é aippyèyie son fouxe. Il a attelé son cheval roux. BC</w:t>
            </w:r>
          </w:p>
        </w:tc>
        <w:tc>
          <w:tcPr>
            <w:tcW w:w="2854" w:type="dxa"/>
            <w:tcBorders>
              <w:top w:val="single" w:sz="2" w:space="0" w:color="000000"/>
              <w:left w:val="single" w:sz="2" w:space="0" w:color="000000"/>
              <w:bottom w:val="single" w:sz="2" w:space="0" w:color="000000"/>
            </w:tcBorders>
            <w:shd w:fill="auto" w:val="clear"/>
          </w:tcPr>
          <w:p>
            <w:pPr>
              <w:pStyle w:val="Normal"/>
              <w:spacing w:before="0" w:after="0"/>
              <w:ind w:left="170" w:right="0" w:hanging="0"/>
              <w:rPr>
                <w:rFonts w:cs="Tahoma"/>
                <w:i/>
                <w:i/>
                <w:iCs/>
              </w:rPr>
            </w:pPr>
            <w:r>
              <w:rPr>
                <w:rFonts w:cs="Tahoma"/>
                <w:i/>
                <w:iCs/>
              </w:rPr>
              <w:t>Fuchs, renard.</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fraissaie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gloutonner, bouffer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fressens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frelore, piedre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perdre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verloren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frizpaipie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papier buvard, papier de soie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Fliesspapier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gâbes, les</w:t>
            </w:r>
          </w:p>
        </w:tc>
        <w:tc>
          <w:tcPr>
            <w:tcW w:w="5069" w:type="dxa"/>
            <w:tcBorders>
              <w:top w:val="single" w:sz="2" w:space="0" w:color="000000"/>
              <w:left w:val="single" w:sz="2" w:space="0" w:color="000000"/>
              <w:bottom w:val="single" w:sz="2" w:space="0" w:color="000000"/>
            </w:tcBorders>
            <w:shd w:fill="auto" w:val="clear"/>
          </w:tcPr>
          <w:p>
            <w:pPr>
              <w:pStyle w:val="Franais"/>
              <w:rPr/>
            </w:pPr>
            <w:r>
              <w:rPr/>
              <w:t>don, ration</w:t>
            </w:r>
          </w:p>
          <w:p>
            <w:pPr>
              <w:pStyle w:val="Franais"/>
              <w:widowControl w:val="false"/>
              <w:suppressAutoHyphens w:val="true"/>
              <w:overflowPunct w:val="false"/>
              <w:bidi w:val="0"/>
              <w:spacing w:before="0" w:after="0"/>
              <w:jc w:val="left"/>
              <w:rPr/>
            </w:pPr>
            <w:r>
              <w:rPr/>
              <w:t>droit attribué chaque année aux bourgeois de prendre du bois d'affouage, de chauffage, en stères dans la forêt communale, bourgeoise.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Gabe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gachte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convive, compagnon de table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Gast</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gaiguelatte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petite pétole, petite crotte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Gagel</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gailriebe, gailrûebe, gailribe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carotte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Rübe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gaiysse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chèvre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Geiss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gangie, âllou, colidôr</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corridor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Gang</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gassatte</w:t>
            </w:r>
          </w:p>
        </w:tc>
        <w:tc>
          <w:tcPr>
            <w:tcW w:w="5069" w:type="dxa"/>
            <w:tcBorders>
              <w:top w:val="single" w:sz="2" w:space="0" w:color="000000"/>
              <w:left w:val="single" w:sz="2" w:space="0" w:color="000000"/>
              <w:bottom w:val="single" w:sz="2" w:space="0" w:color="000000"/>
            </w:tcBorders>
            <w:shd w:fill="auto" w:val="clear"/>
          </w:tcPr>
          <w:p>
            <w:pPr>
              <w:pStyle w:val="Franais"/>
              <w:rPr/>
            </w:pPr>
            <w:r>
              <w:rPr/>
              <w:t>petite ruelle</w:t>
            </w:r>
          </w:p>
          <w:p>
            <w:pPr>
              <w:pStyle w:val="Franais"/>
              <w:widowControl w:val="false"/>
              <w:suppressAutoHyphens w:val="true"/>
              <w:overflowPunct w:val="false"/>
              <w:bidi w:val="0"/>
              <w:spacing w:before="0" w:after="0"/>
              <w:jc w:val="left"/>
              <w:rPr/>
            </w:pPr>
            <w:r>
              <w:rPr/>
              <w:t>ç'te gassatte ât mâlaijiere</w:t>
              <w:br/>
              <w:t>cette ruelle est peu commode pour y marcher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Gässchen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gasse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ruelle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Gasse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gatche</w:t>
            </w:r>
          </w:p>
        </w:tc>
        <w:tc>
          <w:tcPr>
            <w:tcW w:w="5069" w:type="dxa"/>
            <w:tcBorders>
              <w:top w:val="single" w:sz="2" w:space="0" w:color="000000"/>
              <w:left w:val="single" w:sz="2" w:space="0" w:color="000000"/>
              <w:bottom w:val="single" w:sz="2" w:space="0" w:color="000000"/>
            </w:tcBorders>
            <w:shd w:fill="auto" w:val="clear"/>
          </w:tcPr>
          <w:p>
            <w:pPr>
              <w:pStyle w:val="Normal"/>
              <w:widowControl w:val="false"/>
              <w:suppressAutoHyphens w:val="true"/>
              <w:overflowPunct w:val="false"/>
              <w:bidi w:val="0"/>
              <w:spacing w:before="0" w:after="0"/>
              <w:ind w:left="170" w:right="0" w:hanging="0"/>
              <w:jc w:val="left"/>
              <w:rPr/>
            </w:pPr>
            <w:r>
              <w:rPr>
                <w:rFonts w:cs="Times New Roman"/>
                <w:i w:val="false"/>
                <w:iCs w:val="false"/>
              </w:rPr>
              <w:t>convive, compagnon de table. Ènne r</w:t>
            </w:r>
            <w:r>
              <w:rPr>
                <w:rFonts w:cs="Times New Roman"/>
                <w:i w:val="false"/>
                <w:iCs w:val="false"/>
                <w:highlight w:val="white"/>
              </w:rPr>
              <w:t xml:space="preserve">otte </w:t>
            </w:r>
            <w:r>
              <w:rPr>
                <w:rFonts w:cs="Times New Roman"/>
                <w:i w:val="false"/>
                <w:iCs w:val="false"/>
              </w:rPr>
              <w:t>de gachtes. De nombreux invités. JMM</w:t>
            </w:r>
            <w:r>
              <w:rPr>
                <w:rFonts w:cs="Times New Roman"/>
                <w:i/>
                <w:iCs/>
              </w:rPr>
              <w:t>.</w:t>
            </w:r>
            <w:r>
              <w:rPr>
                <w:rFonts w:cs="Times New Roman"/>
                <w:i w:val="false"/>
                <w:iCs w:val="false"/>
              </w:rPr>
              <w:t xml:space="preserve"> BC</w:t>
            </w:r>
          </w:p>
        </w:tc>
        <w:tc>
          <w:tcPr>
            <w:tcW w:w="2854" w:type="dxa"/>
            <w:tcBorders>
              <w:top w:val="single" w:sz="2" w:space="0" w:color="000000"/>
              <w:left w:val="single" w:sz="2" w:space="0" w:color="000000"/>
              <w:bottom w:val="single" w:sz="2" w:space="0" w:color="000000"/>
            </w:tcBorders>
            <w:shd w:fill="auto" w:val="clear"/>
          </w:tcPr>
          <w:p>
            <w:pPr>
              <w:pStyle w:val="Normal"/>
              <w:widowControl w:val="false"/>
              <w:suppressAutoHyphens w:val="true"/>
              <w:overflowPunct w:val="false"/>
              <w:bidi w:val="0"/>
              <w:spacing w:before="0" w:after="0"/>
              <w:ind w:left="170" w:right="0" w:hanging="0"/>
              <w:jc w:val="left"/>
              <w:rPr>
                <w:rFonts w:cs="Times New Roman"/>
                <w:i/>
                <w:i/>
                <w:iCs/>
              </w:rPr>
            </w:pPr>
            <w:r>
              <w:rPr>
                <w:rFonts w:cs="Times New Roman"/>
                <w:i/>
                <w:iCs/>
              </w:rPr>
              <w:t xml:space="preserve">Gast, </w:t>
              <w:br/>
              <w:t>hôte, invité.</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gattraie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treilliser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Gatter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gattre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 xml:space="preserve">barrière à claire-voie tournant sur un pivot, formant clôture d'un champ ou finage queconque ; en usage surtout sur nos pâturages de montagne pour empêcher le bétail de vaguer. À Court on dit </w:t>
            </w:r>
            <w:r>
              <w:rPr>
                <w:i/>
                <w:iCs/>
              </w:rPr>
              <w:t>ane dolaize</w:t>
            </w:r>
            <w:r>
              <w:rPr/>
              <w:t xml:space="preserve">, le français populaire du Jura rend la chose par </w:t>
            </w:r>
            <w:r>
              <w:rPr>
                <w:i/>
                <w:iCs/>
              </w:rPr>
              <w:t>clédar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Gatter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gattron</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petit treillage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Gatte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gaubes,les ou gôbes</w:t>
            </w:r>
          </w:p>
        </w:tc>
        <w:tc>
          <w:tcPr>
            <w:tcW w:w="5069" w:type="dxa"/>
            <w:tcBorders>
              <w:top w:val="single" w:sz="2" w:space="0" w:color="000000"/>
              <w:left w:val="single" w:sz="2" w:space="0" w:color="000000"/>
              <w:bottom w:val="single" w:sz="2" w:space="0" w:color="000000"/>
            </w:tcBorders>
            <w:shd w:fill="auto" w:val="clear"/>
          </w:tcPr>
          <w:p>
            <w:pPr>
              <w:pStyle w:val="Franais"/>
              <w:rPr/>
            </w:pPr>
            <w:r>
              <w:rPr/>
              <w:t>don, ration</w:t>
            </w:r>
          </w:p>
          <w:p>
            <w:pPr>
              <w:pStyle w:val="Franais"/>
              <w:widowControl w:val="false"/>
              <w:suppressAutoHyphens w:val="true"/>
              <w:overflowPunct w:val="false"/>
              <w:bidi w:val="0"/>
              <w:spacing w:before="0" w:after="0"/>
              <w:jc w:val="left"/>
              <w:rPr/>
            </w:pPr>
            <w:r>
              <w:rPr/>
              <w:t>Terme jurassien renvoyant à l'affouage, c'est-à-dire au droit de prendre du bois de chauffage en stère dans la forêt communale, bourgeoise..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Gabe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Gitzi </w:t>
            </w:r>
          </w:p>
        </w:tc>
        <w:tc>
          <w:tcPr>
            <w:tcW w:w="5069" w:type="dxa"/>
            <w:tcBorders>
              <w:top w:val="single" w:sz="2" w:space="0" w:color="000000"/>
              <w:left w:val="single" w:sz="2" w:space="0" w:color="000000"/>
              <w:bottom w:val="single" w:sz="2" w:space="0" w:color="000000"/>
            </w:tcBorders>
            <w:shd w:fill="auto" w:val="clear"/>
          </w:tcPr>
          <w:p>
            <w:pPr>
              <w:pStyle w:val="Franais"/>
              <w:rPr/>
            </w:pPr>
            <w:r>
              <w:rPr/>
              <w:t>chevreau</w:t>
            </w:r>
          </w:p>
          <w:p>
            <w:pPr>
              <w:pStyle w:val="Franais"/>
              <w:widowControl w:val="false"/>
              <w:suppressAutoHyphens w:val="true"/>
              <w:overflowPunct w:val="false"/>
              <w:bidi w:val="0"/>
              <w:spacing w:before="0" w:after="0"/>
              <w:jc w:val="left"/>
              <w:rPr/>
            </w:pPr>
            <w:r>
              <w:rPr/>
              <w:t>Toponyme à Rebeuvelier</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Gitzi,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gmiesse, kmiesse, quemiesse, lédiume, lédyume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légume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Gemüse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grabe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pente rude, fossé</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Grab</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grablées, reucheti</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pommes de terre rôties dans la graisse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Rösti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graibeusse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courtilière, écrevisse</w:t>
              <w:br/>
            </w:r>
            <w:r>
              <w:rPr>
                <w:i/>
                <w:iCs/>
              </w:rPr>
              <w:t xml:space="preserve">Graibeussie, </w:t>
            </w:r>
            <w:r>
              <w:rPr/>
              <w:t xml:space="preserve">marcher à reculons, comme les écrevisses. </w:t>
            </w:r>
            <w:r>
              <w:rPr>
                <w:i/>
                <w:iCs/>
              </w:rPr>
              <w:t xml:space="preserve">Graibeussenou, </w:t>
            </w:r>
            <w:r>
              <w:rPr/>
              <w:t xml:space="preserve">pêcheur d'écrevisses. </w:t>
            </w:r>
            <w:r>
              <w:rPr>
                <w:i/>
                <w:iCs/>
              </w:rPr>
              <w:t xml:space="preserve">Graibeusse </w:t>
            </w:r>
            <w:r>
              <w:rPr/>
              <w:t xml:space="preserve">désigne aussi la courtilière. </w:t>
            </w:r>
            <w:r>
              <w:rPr>
                <w:i/>
                <w:iCs/>
              </w:rPr>
              <w:t xml:space="preserve">Nôs ains piein d'graibeusses dains not' tieutchi. </w:t>
            </w:r>
            <w:r>
              <w:rPr/>
              <w:t>Nous avons beaucoup de courtilières dans notre jardin.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Krebs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grâzaie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faucher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Gras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lang w:val="fr-CH" w:eastAsia="fr-FR" w:bidi="fr-FR"/>
              </w:rPr>
            </w:pPr>
            <w:r>
              <w:rPr>
                <w:rFonts w:eastAsia="TimesNewRomanPSMT" w:cs="TimesNewRomanPSMT"/>
                <w:b/>
                <w:bCs/>
                <w:i w:val="false"/>
                <w:iCs w:val="false"/>
                <w:color w:val="auto"/>
                <w:sz w:val="24"/>
                <w:szCs w:val="24"/>
                <w:lang w:val="fr-CH" w:eastAsia="fr-FR" w:bidi="fr-FR"/>
              </w:rPr>
              <w:t>gregeyie</w:t>
            </w:r>
          </w:p>
        </w:tc>
        <w:tc>
          <w:tcPr>
            <w:tcW w:w="5069" w:type="dxa"/>
            <w:tcBorders>
              <w:top w:val="single" w:sz="2" w:space="0" w:color="000000"/>
              <w:left w:val="single" w:sz="2" w:space="0" w:color="000000"/>
              <w:bottom w:val="single" w:sz="2" w:space="0" w:color="000000"/>
            </w:tcBorders>
            <w:shd w:fill="auto" w:val="clear"/>
          </w:tcPr>
          <w:p>
            <w:pPr>
              <w:pStyle w:val="Normal"/>
              <w:spacing w:before="0" w:after="0"/>
              <w:ind w:left="170" w:right="0" w:hanging="0"/>
              <w:rPr/>
            </w:pPr>
            <w:r>
              <w:rPr/>
              <w:t xml:space="preserve">casser entre les dents. </w:t>
              <w:br/>
            </w:r>
            <w:r>
              <w:rPr>
                <w:rFonts w:cs="Times New Roman"/>
                <w:i/>
                <w:iCs/>
              </w:rPr>
              <w:t>È</w:t>
            </w:r>
            <w:r>
              <w:rPr/>
              <w:t xml:space="preserve"> </w:t>
            </w:r>
            <w:r>
              <w:rPr>
                <w:i/>
                <w:iCs/>
              </w:rPr>
              <w:t xml:space="preserve">gregye ïn moéché d'socre. </w:t>
            </w:r>
            <w:r>
              <w:rPr/>
              <w:t xml:space="preserve">Il croque un morceau de sucre. JMM. </w:t>
              <w:br/>
              <w:t xml:space="preserve">De gruger, archaïsme, réduire en grains, dévorer à belles dents, </w:t>
            </w:r>
            <w:r>
              <w:rPr>
                <w:highlight w:val="white"/>
              </w:rPr>
              <w:t>croquer</w:t>
            </w:r>
            <w:r>
              <w:rPr/>
              <w:t xml:space="preserve">. AR : emprunt au néerlandais </w:t>
            </w:r>
            <w:r>
              <w:rPr>
                <w:i/>
                <w:iCs/>
              </w:rPr>
              <w:t xml:space="preserve">gruizen, </w:t>
            </w:r>
            <w:r>
              <w:rPr/>
              <w:t xml:space="preserve">écraser. Issu comme </w:t>
            </w:r>
            <w:r>
              <w:rPr>
                <w:i/>
                <w:iCs/>
              </w:rPr>
              <w:t xml:space="preserve">gruau </w:t>
            </w:r>
            <w:r>
              <w:rPr/>
              <w:t>du francique (les langues de ce groupe sont parlées dans le nord-est de l'ancien royaume des Francs. Au fil du temps, gruger a pris le sens de duper, flouer, spolier. BC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Normal"/>
              <w:snapToGrid w:val="false"/>
              <w:spacing w:before="0" w:after="0"/>
              <w:ind w:left="170" w:right="0" w:hanging="0"/>
              <w:rPr>
                <w:i/>
                <w:i/>
                <w:iCs/>
              </w:rPr>
            </w:pPr>
            <w:r>
              <w:rPr>
                <w:i/>
                <w:iCs/>
              </w:rPr>
              <w:t>gruizen, écraser</w:t>
              <w:br/>
              <w:t xml:space="preserve">néerlandais </w:t>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gripsaie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chiper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gripsen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grôtaie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réussir</w:t>
              <w:br/>
            </w:r>
            <w:r>
              <w:rPr>
                <w:i/>
                <w:iCs/>
              </w:rPr>
              <w:t>È foûeche de pâije et de mujatte, èl aivait grôtè è faire è crâtre cintçhe aspèrdges. Ïn vrai miraitçhe dains not' coénat.</w:t>
            </w:r>
            <w:r>
              <w:rPr/>
              <w:t xml:space="preserve"> À force de science et de patience, il avait réussi à faire pousser cinq asperges. Un vrai miracle sous nos climats. (B. Chapuis, </w:t>
            </w:r>
            <w:r>
              <w:rPr>
                <w:i/>
                <w:iCs/>
              </w:rPr>
              <w:t>Lai Brebre</w:t>
            </w:r>
            <w:r>
              <w:rPr/>
              <w:t>).</w:t>
              <w:br/>
            </w:r>
            <w:r>
              <w:rPr>
                <w:i/>
                <w:iCs/>
              </w:rPr>
              <w:t>Èl aivait grôtè,</w:t>
            </w:r>
            <w:r>
              <w:rPr/>
              <w:t xml:space="preserve"> plus-que-parfait du verbe</w:t>
            </w:r>
            <w:r>
              <w:rPr>
                <w:i/>
                <w:iCs/>
              </w:rPr>
              <w:t xml:space="preserve"> grôtaie</w:t>
            </w:r>
            <w:r>
              <w:rPr/>
              <w:t xml:space="preserve">, réussir. Selon Simon Vatré, </w:t>
            </w:r>
            <w:r>
              <w:rPr>
                <w:i/>
                <w:iCs/>
              </w:rPr>
              <w:t xml:space="preserve">grôtaie </w:t>
            </w:r>
            <w:r>
              <w:rPr/>
              <w:t xml:space="preserve">vient de l'allemand </w:t>
            </w:r>
            <w:r>
              <w:rPr>
                <w:i/>
                <w:iCs/>
              </w:rPr>
              <w:t xml:space="preserve">geraten, </w:t>
            </w:r>
            <w:r>
              <w:rPr/>
              <w:t xml:space="preserve">même sens, et dont le synonyme est </w:t>
            </w:r>
            <w:r>
              <w:rPr>
                <w:i/>
                <w:iCs/>
              </w:rPr>
              <w:t xml:space="preserve">gelingen. Èlle é grôtè son côp, </w:t>
            </w:r>
            <w:r>
              <w:rPr/>
              <w:t xml:space="preserve">elle a réussi son coup, écrit Jean-Marie Moine. Le verbe </w:t>
            </w:r>
            <w:r>
              <w:rPr>
                <w:i/>
                <w:iCs/>
              </w:rPr>
              <w:t xml:space="preserve">grôtaie </w:t>
            </w:r>
            <w:r>
              <w:rPr/>
              <w:t xml:space="preserve">s'utilise aussi pour exprimer le doute : </w:t>
            </w:r>
            <w:r>
              <w:rPr>
                <w:i/>
                <w:iCs/>
              </w:rPr>
              <w:t xml:space="preserve">È porrait grôtaie, </w:t>
            </w:r>
            <w:r>
              <w:rPr/>
              <w:t>il se pourrait que (SV).</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geraten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guèlrûebe, guèlriebe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carotte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gelbe Rübe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guenippaie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 xml:space="preserve">s'habiller mal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gnippen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guenippe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nippe, femme sale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Gnippe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guichtres</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convulsions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Gicht</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Hade, la</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versant en pente douce d'une colline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Halda</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haegli </w:t>
            </w:r>
          </w:p>
        </w:tc>
        <w:tc>
          <w:tcPr>
            <w:tcW w:w="5069" w:type="dxa"/>
            <w:tcBorders>
              <w:top w:val="single" w:sz="2" w:space="0" w:color="000000"/>
              <w:left w:val="single" w:sz="2" w:space="0" w:color="000000"/>
              <w:bottom w:val="single" w:sz="2" w:space="0" w:color="000000"/>
            </w:tcBorders>
            <w:shd w:fill="auto" w:val="clear"/>
          </w:tcPr>
          <w:p>
            <w:pPr>
              <w:pStyle w:val="Franais"/>
              <w:rPr/>
            </w:pPr>
            <w:r>
              <w:rPr/>
              <w:t>haie</w:t>
            </w:r>
          </w:p>
          <w:p>
            <w:pPr>
              <w:pStyle w:val="Franais"/>
              <w:widowControl w:val="false"/>
              <w:suppressAutoHyphens w:val="true"/>
              <w:overflowPunct w:val="false"/>
              <w:bidi w:val="0"/>
              <w:spacing w:before="0" w:after="0"/>
              <w:jc w:val="left"/>
              <w:rPr/>
            </w:pPr>
            <w:r>
              <w:rPr/>
              <w:t>Toponyme à Pleigne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Haag</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hèrque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outil de charbonnier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Harke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Hinter Wältschimatt </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"Derrière le Pré des Welches". On appelait welsch, dans le monde germanique  un allophone d'origine gauloise ou simplement romanophone. Toponyme à Ederswiler est la seule commune germanophone du canton du Jura.</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Wältschi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hoblaie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raboter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hobelen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Horniberg </w:t>
            </w:r>
          </w:p>
        </w:tc>
        <w:tc>
          <w:tcPr>
            <w:tcW w:w="5069" w:type="dxa"/>
            <w:tcBorders>
              <w:top w:val="single" w:sz="2" w:space="0" w:color="000000"/>
              <w:left w:val="single" w:sz="2" w:space="0" w:color="000000"/>
              <w:bottom w:val="single" w:sz="2" w:space="0" w:color="000000"/>
            </w:tcBorders>
            <w:shd w:fill="auto" w:val="clear"/>
          </w:tcPr>
          <w:p>
            <w:pPr>
              <w:pStyle w:val="Franais"/>
              <w:rPr/>
            </w:pPr>
            <w:r>
              <w:rPr/>
              <w:t>Montagne de la cime, ou de la corne</w:t>
            </w:r>
          </w:p>
          <w:p>
            <w:pPr>
              <w:pStyle w:val="Franais"/>
              <w:widowControl w:val="false"/>
              <w:suppressAutoHyphens w:val="true"/>
              <w:overflowPunct w:val="false"/>
              <w:bidi w:val="0"/>
              <w:spacing w:before="0" w:after="0"/>
              <w:jc w:val="left"/>
              <w:rPr/>
            </w:pPr>
            <w:r>
              <w:rPr/>
              <w:t>Toponyme à Courroux</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Horni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hôtâ, L'</w:t>
            </w:r>
          </w:p>
        </w:tc>
        <w:tc>
          <w:tcPr>
            <w:tcW w:w="5069" w:type="dxa"/>
            <w:tcBorders>
              <w:top w:val="single" w:sz="2" w:space="0" w:color="000000"/>
              <w:left w:val="single" w:sz="2" w:space="0" w:color="000000"/>
              <w:bottom w:val="single" w:sz="2" w:space="0" w:color="000000"/>
            </w:tcBorders>
            <w:shd w:fill="auto" w:val="clear"/>
          </w:tcPr>
          <w:p>
            <w:pPr>
              <w:pStyle w:val="Franais"/>
              <w:rPr>
                <w:rFonts w:ascii="TimesNewRomanPSMT" w:hAnsi="TimesNewRomanPSMT" w:cs="TimesNewRomanPSMT"/>
                <w:color w:val="000000"/>
              </w:rPr>
            </w:pPr>
            <w:r>
              <w:rPr>
                <w:rFonts w:cs="TimesNewRomanPSMT" w:ascii="TimesNewRomanPSMT" w:hAnsi="TimesNewRomanPSMT"/>
                <w:color w:val="000000"/>
              </w:rPr>
              <w:t>la maison, la demeure, le domicile, le foyer, le chez-soi, le logis, le bercail, voire le home</w:t>
            </w:r>
          </w:p>
          <w:p>
            <w:pPr>
              <w:pStyle w:val="Franais"/>
              <w:widowControl w:val="false"/>
              <w:suppressAutoHyphens w:val="true"/>
              <w:overflowPunct w:val="false"/>
              <w:bidi w:val="0"/>
              <w:spacing w:before="0" w:after="0"/>
              <w:jc w:val="left"/>
              <w:rPr/>
            </w:pPr>
            <w:r>
              <w:rPr>
                <w:rFonts w:cs="TimesNewRomanPSMT" w:ascii="TimesNewRomanPSMT" w:hAnsi="TimesNewRomanPSMT"/>
                <w:i/>
                <w:iCs/>
                <w:color w:val="000000"/>
              </w:rPr>
              <w:t xml:space="preserve">Voû qu'an feuche,ran ne vât l'hôtâ, </w:t>
            </w:r>
            <w:r>
              <w:rPr>
                <w:rFonts w:cs="TimesNewRomanPSMT" w:ascii="TimesNewRomanPSMT" w:hAnsi="TimesNewRomanPSMT"/>
                <w:color w:val="000000"/>
              </w:rPr>
              <w:t>Vatré</w:t>
            </w:r>
          </w:p>
        </w:tc>
        <w:tc>
          <w:tcPr>
            <w:tcW w:w="2854" w:type="dxa"/>
            <w:tcBorders>
              <w:top w:val="single" w:sz="2" w:space="0" w:color="000000"/>
              <w:left w:val="single" w:sz="2" w:space="0" w:color="000000"/>
              <w:bottom w:val="single" w:sz="2" w:space="0" w:color="000000"/>
            </w:tcBorders>
            <w:shd w:fill="auto" w:val="clear"/>
          </w:tcPr>
          <w:p>
            <w:pPr>
              <w:pStyle w:val="Franais"/>
              <w:rPr>
                <w:i/>
                <w:i/>
                <w:iCs/>
              </w:rPr>
            </w:pPr>
            <w:r>
              <w:rPr>
                <w:i/>
                <w:iCs/>
              </w:rPr>
              <w:t>Heim</w:t>
            </w:r>
          </w:p>
          <w:p>
            <w:pPr>
              <w:pStyle w:val="Franais"/>
              <w:spacing w:before="0" w:after="0"/>
              <w:rPr>
                <w:i/>
                <w:i/>
                <w:iCs/>
              </w:rPr>
            </w:pPr>
            <w:r>
              <w:rPr>
                <w:i/>
                <w:iCs/>
              </w:rPr>
              <w:t>Heimat</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hoûere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salope, prostituée, femme de mauvaise vie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Hure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infar</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pont de grange, dans le Val Terbi</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einfahren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kaufhoûse, kofhoûse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débit de sel, épicerie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Kaufhause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kerok, virebôs</w:t>
              <w:br/>
              <w:t>(Jean Chételat Montsevelier)</w:t>
              <w:br/>
              <w:t xml:space="preserve">kérôme, kérome (Lajoux), virbôs, vire-bô ou vire-bôs (J. Vienat), n.m.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tourne-bois</w:t>
              <w:br/>
            </w:r>
            <w:r>
              <w:rPr>
                <w:rFonts w:eastAsia="TimesNewRomanPSMT" w:cs="Times New Roman"/>
                <w:b w:val="false"/>
                <w:bCs w:val="false"/>
                <w:color w:val="auto"/>
                <w:sz w:val="24"/>
                <w:szCs w:val="24"/>
                <w:lang w:val="fr-CH" w:eastAsia="fr-FR" w:bidi="fr-FR"/>
              </w:rPr>
              <w:t>Son kérôme (kérome, virbôs, vire-bô ou vire-bôs) ât endjoque.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kehrhacken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knépf, knépflé, creumefelé</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pâton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Knöpfli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knis</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lapins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Kaninchen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 xml:space="preserve">knollé </w:t>
            </w:r>
          </w:p>
        </w:tc>
        <w:tc>
          <w:tcPr>
            <w:tcW w:w="5069" w:type="dxa"/>
            <w:tcBorders>
              <w:top w:val="single" w:sz="2" w:space="0" w:color="000000"/>
              <w:left w:val="single" w:sz="2" w:space="0" w:color="000000"/>
              <w:bottom w:val="single" w:sz="2" w:space="0" w:color="000000"/>
            </w:tcBorders>
            <w:shd w:fill="auto" w:val="clear"/>
          </w:tcPr>
          <w:p>
            <w:pPr>
              <w:pStyle w:val="Normal"/>
              <w:spacing w:before="0" w:after="0"/>
              <w:ind w:left="227" w:right="0" w:hanging="0"/>
              <w:rPr/>
            </w:pPr>
            <w:r>
              <w:rPr>
                <w:rFonts w:cs="Times New Roman"/>
              </w:rPr>
              <w:t xml:space="preserve">crachat. </w:t>
              <w:br/>
            </w:r>
            <w:r>
              <w:rPr>
                <w:rFonts w:cs="Times New Roman"/>
                <w:i/>
                <w:iCs/>
              </w:rPr>
              <w:t xml:space="preserve">Ci poûe étieupe ses knollés poi lai f'nétre. </w:t>
              <w:br/>
            </w:r>
            <w:r>
              <w:rPr>
                <w:rFonts w:cs="Times New Roman"/>
              </w:rPr>
              <w:t xml:space="preserve">Ce porc crache ses gros crachats par la fenêtre. JMM. </w:t>
            </w:r>
          </w:p>
        </w:tc>
        <w:tc>
          <w:tcPr>
            <w:tcW w:w="2854" w:type="dxa"/>
            <w:tcBorders>
              <w:top w:val="single" w:sz="2" w:space="0" w:color="000000"/>
              <w:left w:val="single" w:sz="2" w:space="0" w:color="000000"/>
              <w:bottom w:val="single" w:sz="2" w:space="0" w:color="000000"/>
            </w:tcBorders>
            <w:shd w:fill="auto" w:val="clear"/>
          </w:tcPr>
          <w:p>
            <w:pPr>
              <w:pStyle w:val="Normal"/>
              <w:spacing w:before="0" w:after="0"/>
              <w:ind w:left="170" w:right="0" w:hanging="0"/>
              <w:rPr>
                <w:i/>
                <w:i/>
                <w:iCs/>
              </w:rPr>
            </w:pPr>
            <w:r>
              <w:rPr>
                <w:rFonts w:cs="Times New Roman"/>
                <w:i/>
                <w:iCs/>
                <w:highlight w:val="white"/>
              </w:rPr>
              <w:t>die Knolle,</w:t>
            </w:r>
            <w:r>
              <w:rPr>
                <w:rFonts w:cs="Times New Roman"/>
                <w:i/>
                <w:iCs/>
              </w:rPr>
              <w:t xml:space="preserve"> le tubercule, le bulbe ; </w:t>
              <w:br/>
              <w:t>der Knollen, le grumeau.BC</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kôfhouse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épicerie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kraffe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force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Kraft</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krainselét, crainselét</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petite couronne de fleurs</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Kranzli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kuntch</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fourneau à catelles avec banc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Kunst</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kwéhr</w:t>
            </w:r>
          </w:p>
        </w:tc>
        <w:tc>
          <w:tcPr>
            <w:tcW w:w="5069" w:type="dxa"/>
            <w:tcBorders>
              <w:top w:val="single" w:sz="2" w:space="0" w:color="000000"/>
              <w:left w:val="single" w:sz="2" w:space="0" w:color="000000"/>
              <w:bottom w:val="single" w:sz="2" w:space="0" w:color="000000"/>
            </w:tcBorders>
            <w:shd w:fill="auto" w:val="clear"/>
          </w:tcPr>
          <w:p>
            <w:pPr>
              <w:pStyle w:val="Franais"/>
              <w:rPr>
                <w:rFonts w:ascii="TimesNewRomanPSMT" w:hAnsi="TimesNewRomanPSMT" w:cs="TimesNewRomanPSMT"/>
                <w:color w:val="000000"/>
              </w:rPr>
            </w:pPr>
            <w:r>
              <w:rPr>
                <w:rFonts w:cs="TimesNewRomanPSMT" w:ascii="TimesNewRomanPSMT" w:hAnsi="TimesNewRomanPSMT"/>
                <w:color w:val="000000"/>
              </w:rPr>
              <w:t>fusil, briquet</w:t>
            </w:r>
          </w:p>
          <w:p>
            <w:pPr>
              <w:pStyle w:val="Franais"/>
              <w:widowControl w:val="false"/>
              <w:suppressAutoHyphens w:val="true"/>
              <w:overflowPunct w:val="false"/>
              <w:bidi w:val="0"/>
              <w:spacing w:before="0" w:after="0"/>
              <w:jc w:val="left"/>
              <w:rPr/>
            </w:pPr>
            <w:r>
              <w:rPr>
                <w:rFonts w:cs="TimesNewRomanPSMT" w:ascii="TimesNewRomanPSMT" w:hAnsi="TimesNewRomanPSMT"/>
                <w:i/>
                <w:iCs/>
                <w:color w:val="000000"/>
              </w:rPr>
              <w:t xml:space="preserve">Le soudaît nenttaye son kwéhr. </w:t>
            </w:r>
            <w:r>
              <w:rPr>
                <w:rFonts w:cs="TimesNewRomanPSMT" w:ascii="TimesNewRomanPSMT" w:hAnsi="TimesNewRomanPSMT"/>
                <w:color w:val="000000"/>
              </w:rPr>
              <w:t>Le soldat nettoie son fusil. (JMM)</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Gewehr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kwéhr, véye</w:t>
              <w:br/>
              <w:t>véye kwéhr</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color w:val="000000"/>
              </w:rPr>
            </w:pPr>
            <w:r>
              <w:rPr>
                <w:rFonts w:cs="TimesNewRomanPSMT" w:ascii="TimesNewRomanPSMT" w:hAnsi="TimesNewRomanPSMT"/>
                <w:color w:val="000000"/>
              </w:rPr>
              <w:t>femme méchante</w:t>
              <w:br/>
              <w:t>vieux fusil</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Gewehr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lâdes, les</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les volets, les contrevents</w:t>
              <w:br/>
            </w:r>
            <w:r>
              <w:rPr>
                <w:i/>
                <w:iCs/>
              </w:rPr>
              <w:t xml:space="preserve">È fât çhoûere les lâdes. </w:t>
            </w:r>
            <w:r>
              <w:rPr/>
              <w:t xml:space="preserve">Il faut fermer les volets. JMM. </w:t>
            </w:r>
            <w:r>
              <w:rPr>
                <w:i/>
                <w:iCs/>
              </w:rPr>
              <w:t xml:space="preserve">D’rie les çhôs lâdes, és djûeyïnt en lai p’tète béte. </w:t>
            </w:r>
            <w:r>
              <w:rPr/>
              <w:t>Derrière les volets clos, et les ils jouaient à la petite bête. (in Contes sages, Le dernier envol du condamné). Au moyen âge, les lâdes de certaines boutiques, abaissés, pouvaient servir de tables où l'on étalait la marchandise. BC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Laden</w:t>
              <w:br/>
              <w:t>Fensterladen</w:t>
              <w:br/>
              <w:t>Kaufladen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lâdre, laîdre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avare, lépreux</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Lader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laîbecoûe, lebecoûe.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massepain au miel, biscôme</w:t>
            </w:r>
            <w:r>
              <w:rPr>
                <w:i/>
                <w:iCs/>
              </w:rPr>
              <w:t xml:space="preserve">, </w:t>
            </w:r>
            <w:r>
              <w:rPr/>
              <w:t>pain d'épice.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Lebhonigkuchen, abrégé en Lebkuchen,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laicrelet</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napToGrid w:val="false"/>
              <w:spacing w:before="0" w:after="0"/>
              <w:jc w:val="left"/>
              <w:rPr/>
            </w:pPr>
            <w:r>
              <w:rPr/>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läckerli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laîhm</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paralytique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Lahm</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laîme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limon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Lehm</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latcherie, loitcherie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sucrerie, friandise, gourmandise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Leckerei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lébrebouche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saucisse au foie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Leberwurst</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léde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pénible, ennuyeux, (enfant)</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leid</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lédèt, aiyâle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vilain, désobéissant, pénible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leid</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lène, étchiele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ridelle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Lehne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limpet</w:t>
              <w:br/>
              <w:t>ènne crevûere et ïn gôs peûeri</w:t>
            </w:r>
          </w:p>
        </w:tc>
        <w:tc>
          <w:tcPr>
            <w:tcW w:w="5069" w:type="dxa"/>
            <w:tcBorders>
              <w:top w:val="single" w:sz="2" w:space="0" w:color="000000"/>
              <w:left w:val="single" w:sz="2" w:space="0" w:color="000000"/>
              <w:bottom w:val="single" w:sz="2" w:space="0" w:color="000000"/>
            </w:tcBorders>
            <w:shd w:fill="auto" w:val="clear"/>
          </w:tcPr>
          <w:p>
            <w:pPr>
              <w:pStyle w:val="Franais"/>
              <w:rPr>
                <w:rFonts w:ascii="TimesNewRomanPSMT" w:hAnsi="TimesNewRomanPSMT" w:cs="TimesNewRomanPSMT"/>
                <w:color w:val="000000"/>
              </w:rPr>
            </w:pPr>
            <w:r>
              <w:rPr>
                <w:rFonts w:cs="TimesNewRomanPSMT" w:ascii="TimesNewRomanPSMT" w:hAnsi="TimesNewRomanPSMT"/>
                <w:color w:val="000000"/>
              </w:rPr>
              <w:t>feignant</w:t>
            </w:r>
          </w:p>
          <w:p>
            <w:pPr>
              <w:pStyle w:val="Franais"/>
              <w:widowControl w:val="false"/>
              <w:suppressAutoHyphens w:val="true"/>
              <w:overflowPunct w:val="false"/>
              <w:bidi w:val="0"/>
              <w:spacing w:before="0" w:after="0"/>
              <w:jc w:val="left"/>
              <w:rPr>
                <w:rFonts w:ascii="TimesNewRomanPSMT" w:hAnsi="TimesNewRomanPSMT" w:cs="TimesNewRomanPSMT"/>
                <w:color w:val="000000"/>
              </w:rPr>
            </w:pPr>
            <w:r>
              <w:rPr>
                <w:rFonts w:cs="TimesNewRomanPSMT" w:ascii="TimesNewRomanPSMT" w:hAnsi="TimesNewRomanPSMT"/>
                <w:color w:val="000000"/>
              </w:rPr>
              <w:t>un mauvais sujet, un gueux, un gredin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Der Lump</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loquaie, loquetaie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cadenasser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lucken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loquat</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loquet, cadenas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lucken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loque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libre, facile à ouvrir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lucken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lotre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palis, palissade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Lotter, Pfahl</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loûene, loéne, fôle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baliberne, babiole, faribole, conte, bourde, blague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Laune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loûerboûere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baie du laurier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Lorbeer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maes, maiss</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brancard de voiture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Mus</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mâgon</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gosier, estomac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Magen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mailtre</w:t>
            </w:r>
          </w:p>
        </w:tc>
        <w:tc>
          <w:tcPr>
            <w:tcW w:w="5069" w:type="dxa"/>
            <w:tcBorders>
              <w:top w:val="single" w:sz="2" w:space="0" w:color="000000"/>
              <w:left w:val="single" w:sz="2" w:space="0" w:color="000000"/>
              <w:bottom w:val="single" w:sz="2" w:space="0" w:color="000000"/>
            </w:tcBorders>
            <w:shd w:fill="auto" w:val="clear"/>
          </w:tcPr>
          <w:p>
            <w:pPr>
              <w:pStyle w:val="Normal"/>
              <w:widowControl w:val="false"/>
              <w:suppressAutoHyphens w:val="true"/>
              <w:overflowPunct w:val="false"/>
              <w:bidi w:val="0"/>
              <w:spacing w:before="0" w:after="0"/>
              <w:ind w:left="227" w:right="0" w:hanging="0"/>
              <w:jc w:val="left"/>
              <w:rPr/>
            </w:pPr>
            <w:r>
              <w:rPr/>
              <w:t>seau à cochon, seau ovale, une douve plus haute que les autres sert de poignée</w:t>
            </w:r>
          </w:p>
        </w:tc>
        <w:tc>
          <w:tcPr>
            <w:tcW w:w="2854" w:type="dxa"/>
            <w:tcBorders>
              <w:top w:val="single" w:sz="2" w:space="0" w:color="000000"/>
              <w:left w:val="single" w:sz="2" w:space="0" w:color="000000"/>
              <w:bottom w:val="single" w:sz="2" w:space="0" w:color="000000"/>
            </w:tcBorders>
            <w:shd w:fill="auto" w:val="clear"/>
          </w:tcPr>
          <w:p>
            <w:pPr>
              <w:pStyle w:val="Normal"/>
              <w:widowControl w:val="false"/>
              <w:tabs>
                <w:tab w:val="clear" w:pos="720"/>
                <w:tab w:val="left" w:pos="7474" w:leader="none"/>
              </w:tabs>
              <w:suppressAutoHyphens w:val="true"/>
              <w:overflowPunct w:val="false"/>
              <w:bidi w:val="0"/>
              <w:spacing w:before="0" w:after="0"/>
              <w:ind w:left="170" w:right="0" w:hanging="0"/>
              <w:jc w:val="left"/>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t>Melchtere</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mainnegô</w:t>
            </w:r>
          </w:p>
        </w:tc>
        <w:tc>
          <w:tcPr>
            <w:tcW w:w="5069" w:type="dxa"/>
            <w:tcBorders>
              <w:top w:val="single" w:sz="2" w:space="0" w:color="000000"/>
              <w:left w:val="single" w:sz="2" w:space="0" w:color="000000"/>
              <w:bottom w:val="single" w:sz="2" w:space="0" w:color="000000"/>
            </w:tcBorders>
            <w:shd w:fill="auto" w:val="clear"/>
          </w:tcPr>
          <w:p>
            <w:pPr>
              <w:pStyle w:val="Normal"/>
              <w:widowControl w:val="false"/>
              <w:suppressAutoHyphens w:val="true"/>
              <w:overflowPunct w:val="false"/>
              <w:bidi w:val="0"/>
              <w:spacing w:before="0" w:after="0"/>
              <w:ind w:left="227" w:right="0" w:hanging="0"/>
              <w:jc w:val="left"/>
              <w:rPr/>
            </w:pPr>
            <w:r>
              <w:rPr/>
              <w:t xml:space="preserve">bette (à côtes) </w:t>
              <w:br/>
            </w:r>
            <w:r>
              <w:rPr>
                <w:i/>
                <w:iCs/>
              </w:rPr>
              <w:t xml:space="preserve">Aiyûere des feuyes de mainnegô. </w:t>
              <w:br/>
            </w:r>
            <w:r>
              <w:rPr/>
              <w:t>Apprêter des feuilles de côtes de bette. BC</w:t>
            </w:r>
          </w:p>
        </w:tc>
        <w:tc>
          <w:tcPr>
            <w:tcW w:w="2854" w:type="dxa"/>
            <w:tcBorders>
              <w:top w:val="single" w:sz="2" w:space="0" w:color="000000"/>
              <w:left w:val="single" w:sz="2" w:space="0" w:color="000000"/>
              <w:bottom w:val="single" w:sz="2" w:space="0" w:color="000000"/>
            </w:tcBorders>
            <w:shd w:fill="auto" w:val="clear"/>
          </w:tcPr>
          <w:p>
            <w:pPr>
              <w:pStyle w:val="Normal"/>
              <w:widowControl w:val="false"/>
              <w:tabs>
                <w:tab w:val="clear" w:pos="720"/>
                <w:tab w:val="left" w:pos="7474" w:leader="none"/>
              </w:tabs>
              <w:suppressAutoHyphens w:val="true"/>
              <w:overflowPunct w:val="false"/>
              <w:bidi w:val="0"/>
              <w:spacing w:before="0" w:after="0"/>
              <w:ind w:left="170" w:right="0" w:hanging="0"/>
              <w:jc w:val="left"/>
              <w:rPr>
                <w:i/>
                <w:i/>
                <w:iCs/>
              </w:rPr>
            </w:pPr>
            <w:r>
              <w:rPr>
                <w:i/>
                <w:iCs/>
              </w:rPr>
              <w:t>Mangold.</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mairdjolainne, maiyeroûne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marjolaine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Majoran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maitte, mètte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faible, fatigué, mou, sans énergie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matt</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mèyesre, mèy'z</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mésange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Meise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morlatte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poutre de plancher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Mauerlatte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mottoufe, foinnelat</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tas d'herbe à brûler, pioche à écobuer</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Mottaufen</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moûesse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résidu d'un fruit cuit jusqu'à consistance du miel, compote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Mus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moûetre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maman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Mutter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Nesselhof </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ind w:left="170" w:right="0" w:hanging="0"/>
              <w:jc w:val="left"/>
              <w:rPr/>
            </w:pPr>
            <w:r>
              <w:rPr/>
              <w:t>La Courtine des Orties</w:t>
              <w:br/>
              <w:t>Toponyme à Courroux</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nod'lé</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nouille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Nudel</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nouche, nuche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noix</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Nuss.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oquelou</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brocanteur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öcklen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oûerfidye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napToGrid w:val="false"/>
              <w:spacing w:before="0" w:after="0"/>
              <w:jc w:val="left"/>
              <w:rPr/>
            </w:pPr>
            <w:r>
              <w:rPr/>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Ohrfeige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oûerfidye, niaffe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rFonts w:cs="TimesNewRomanPSMT" w:ascii="TimesNewRomanPSMT" w:hAnsi="TimesNewRomanPSMT"/>
                <w:i/>
                <w:iCs/>
                <w:color w:val="000000"/>
              </w:rPr>
              <w:t>Niaffe</w:t>
            </w:r>
            <w:r>
              <w:rPr>
                <w:rFonts w:cs="TimesNewRomanPSMT" w:ascii="TimesNewRomanPSMT" w:hAnsi="TimesNewRomanPSMT"/>
                <w:color w:val="000000"/>
              </w:rPr>
              <w:t xml:space="preserve"> comme gifle a de nombreux synonymes. Relevons, chez Jean-Marie Moine : </w:t>
            </w:r>
            <w:r>
              <w:rPr>
                <w:rFonts w:cs="TimesNewRomanPSMT" w:ascii="TimesNewRomanPSMT" w:hAnsi="TimesNewRomanPSMT"/>
                <w:i/>
                <w:iCs/>
                <w:color w:val="000000"/>
              </w:rPr>
              <w:t xml:space="preserve">aifaichie, bâfre </w:t>
            </w:r>
            <w:r>
              <w:rPr>
                <w:rFonts w:cs="TimesNewRomanPSMT" w:ascii="TimesNewRomanPSMT" w:hAnsi="TimesNewRomanPSMT"/>
                <w:color w:val="000000"/>
              </w:rPr>
              <w:t xml:space="preserve">(proche de baffe), </w:t>
            </w:r>
            <w:r>
              <w:rPr>
                <w:rFonts w:cs="TimesNewRomanPSMT" w:ascii="TimesNewRomanPSMT" w:hAnsi="TimesNewRomanPSMT"/>
                <w:i/>
                <w:iCs/>
                <w:color w:val="000000"/>
              </w:rPr>
              <w:t xml:space="preserve">moûernifye </w:t>
            </w:r>
            <w:r>
              <w:rPr>
                <w:rFonts w:cs="TimesNewRomanPSMT" w:ascii="TimesNewRomanPSMT" w:hAnsi="TimesNewRomanPSMT"/>
                <w:color w:val="000000"/>
              </w:rPr>
              <w:t xml:space="preserve">(qui correspond à mornifle), </w:t>
            </w:r>
            <w:r>
              <w:rPr>
                <w:rFonts w:cs="TimesNewRomanPSMT" w:ascii="TimesNewRomanPSMT" w:hAnsi="TimesNewRomanPSMT"/>
                <w:i/>
                <w:iCs/>
                <w:color w:val="000000"/>
              </w:rPr>
              <w:t xml:space="preserve">toétche </w:t>
            </w:r>
            <w:r>
              <w:rPr>
                <w:rFonts w:cs="TimesNewRomanPSMT" w:ascii="TimesNewRomanPSMT" w:hAnsi="TimesNewRomanPSMT"/>
                <w:color w:val="000000"/>
              </w:rPr>
              <w:t>(proche de tarte)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Ohrfeige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paiplaie, pèplaie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faire de la pâtée, coller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päppeln</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pappelen</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paitlaidge </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mendicité</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Betteln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paitlaie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mendier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betteln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picre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rosse, haridelle, mauvais cheval</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Bigger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plètse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pièe de raccommodage, sorte de beignet</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Bletz</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plivisse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crayon</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Bleiwiss</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plôgaie, plôguaie, plôdyaie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quémander, implorer, supplier, harceler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plagen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plôgue, bôgue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filet pour transporter le foin, l'herbe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Bogen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potse, potche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nielle, ergot de céréale.</w:t>
              <w:br/>
            </w:r>
            <w:r>
              <w:rPr>
                <w:i/>
                <w:iCs/>
              </w:rPr>
              <w:t xml:space="preserve">Nôte biè ât potchè. </w:t>
            </w:r>
            <w:r>
              <w:rPr/>
              <w:t xml:space="preserve">Notre blé est niellé. SV. </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der Butz</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poulpitre</w:t>
            </w:r>
          </w:p>
        </w:tc>
        <w:tc>
          <w:tcPr>
            <w:tcW w:w="5069" w:type="dxa"/>
            <w:tcBorders>
              <w:top w:val="single" w:sz="2" w:space="0" w:color="000000"/>
              <w:left w:val="single" w:sz="2" w:space="0" w:color="000000"/>
              <w:bottom w:val="single" w:sz="2" w:space="0" w:color="000000"/>
            </w:tcBorders>
            <w:shd w:fill="auto" w:val="clear"/>
          </w:tcPr>
          <w:p>
            <w:pPr>
              <w:pStyle w:val="Franais"/>
              <w:rPr/>
            </w:pPr>
            <w:r>
              <w:rPr/>
              <w:t>pupitre</w:t>
              <w:br/>
            </w:r>
            <w:r>
              <w:rPr>
                <w:i/>
                <w:iCs/>
              </w:rPr>
              <w:t>Ènne vâprèe qu’èlle s’était endremie è son poulpitre.</w:t>
            </w:r>
            <w:r>
              <w:rPr/>
              <w:t>.. Un après-midi qu’elle s’était assoupie à son pupitre... (BC in "Contes sages", Mai premiere maîtrasse).</w:t>
            </w:r>
          </w:p>
          <w:p>
            <w:pPr>
              <w:pStyle w:val="Franais"/>
              <w:widowControl w:val="false"/>
              <w:suppressAutoHyphens w:val="true"/>
              <w:overflowPunct w:val="false"/>
              <w:bidi w:val="0"/>
              <w:spacing w:before="0" w:after="0"/>
              <w:jc w:val="left"/>
              <w:rPr/>
            </w:pPr>
            <w:r>
              <w:rPr>
                <w:i/>
                <w:iCs/>
              </w:rPr>
              <w:t xml:space="preserve">Poulpitre </w:t>
            </w:r>
            <w:r>
              <w:rPr/>
              <w:t xml:space="preserve">semble être un amalgame entre le mot français </w:t>
            </w:r>
            <w:r>
              <w:rPr>
                <w:i/>
                <w:iCs/>
              </w:rPr>
              <w:t>pupitre</w:t>
            </w:r>
            <w:r>
              <w:rPr/>
              <w:t xml:space="preserve"> et le mot allemand </w:t>
            </w:r>
            <w:r>
              <w:rPr>
                <w:i/>
                <w:iCs/>
              </w:rPr>
              <w:t>das Pult.</w:t>
            </w:r>
            <w:r>
              <w:rPr/>
              <w:t xml:space="preserve"> Le latin possède le mot </w:t>
            </w:r>
            <w:r>
              <w:rPr>
                <w:i/>
                <w:iCs/>
              </w:rPr>
              <w:t xml:space="preserve">pulpitum, </w:t>
            </w:r>
            <w:r>
              <w:rPr/>
              <w:t xml:space="preserve">estrade, qui a donné </w:t>
            </w:r>
            <w:r>
              <w:rPr>
                <w:i/>
                <w:iCs/>
              </w:rPr>
              <w:t xml:space="preserve">poulpite, </w:t>
            </w:r>
            <w:r>
              <w:rPr/>
              <w:t>en moyen français.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das Pult</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poûte-moûesse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jus de cynorrhodon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Hagenbuttenmuss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poutrevèque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petit pain au beurre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Butterwek</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poutsaie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nettoyer, brosser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putzen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quainnelèt</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petite channe contenant l'eau du baptême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Känneli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r'botaie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remettre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t>boten</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r'cotsaie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vomir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t>kotzen</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raimé</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bœuf pommelé</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Räm</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raimèlle, rèmèlle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vache pommelée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Räm</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lang w:val="fr-CH" w:eastAsia="fr-FR" w:bidi="fr-FR"/>
              </w:rPr>
            </w:pPr>
            <w:r>
              <w:rPr>
                <w:rFonts w:eastAsia="TimesNewRomanPSMT" w:cs="TimesNewRomanPSMT"/>
                <w:b/>
                <w:bCs/>
                <w:i w:val="false"/>
                <w:iCs w:val="false"/>
                <w:color w:val="auto"/>
                <w:sz w:val="24"/>
                <w:szCs w:val="24"/>
                <w:lang w:val="fr-CH" w:eastAsia="fr-FR" w:bidi="fr-FR"/>
              </w:rPr>
              <w:t>raippe</w:t>
            </w:r>
          </w:p>
        </w:tc>
        <w:tc>
          <w:tcPr>
            <w:tcW w:w="5069" w:type="dxa"/>
            <w:tcBorders>
              <w:top w:val="single" w:sz="2" w:space="0" w:color="000000"/>
              <w:left w:val="single" w:sz="2" w:space="0" w:color="000000"/>
              <w:bottom w:val="single" w:sz="2" w:space="0" w:color="000000"/>
            </w:tcBorders>
            <w:shd w:fill="auto" w:val="clear"/>
          </w:tcPr>
          <w:p>
            <w:pPr>
              <w:pStyle w:val="Normal"/>
              <w:spacing w:before="227" w:after="0"/>
              <w:ind w:left="227" w:right="0" w:hanging="0"/>
              <w:rPr/>
            </w:pPr>
            <w:r>
              <w:rPr/>
              <w:t xml:space="preserve">centime. </w:t>
            </w:r>
            <w:r>
              <w:rPr>
                <w:i/>
                <w:iCs/>
              </w:rPr>
              <w:t xml:space="preserve">Ïn franc vât cent raippes. </w:t>
              <w:br/>
            </w:r>
            <w:r>
              <w:rPr/>
              <w:t>Un franc vaut cent centimes.</w:t>
            </w:r>
          </w:p>
        </w:tc>
        <w:tc>
          <w:tcPr>
            <w:tcW w:w="2854" w:type="dxa"/>
            <w:tcBorders>
              <w:top w:val="single" w:sz="2" w:space="0" w:color="000000"/>
              <w:left w:val="single" w:sz="2" w:space="0" w:color="000000"/>
              <w:bottom w:val="single" w:sz="2" w:space="0" w:color="000000"/>
            </w:tcBorders>
            <w:shd w:fill="auto" w:val="clear"/>
          </w:tcPr>
          <w:p>
            <w:pPr>
              <w:pStyle w:val="Normal"/>
              <w:spacing w:before="227" w:after="57"/>
              <w:ind w:left="227" w:right="0" w:hanging="0"/>
              <w:rPr>
                <w:i/>
                <w:i/>
                <w:iCs/>
              </w:rPr>
            </w:pPr>
            <w:r>
              <w:rPr>
                <w:i/>
                <w:iCs/>
              </w:rPr>
              <w:t>der Rappen</w:t>
              <w:br/>
              <w:t xml:space="preserve">Rappe, ancienne monnaie dont l'effigie à tête d'aigle a été traitée de Rabe (corbeau) par dérision. </w:t>
            </w:r>
          </w:p>
          <w:p>
            <w:pPr>
              <w:pStyle w:val="Normal"/>
              <w:spacing w:before="227" w:after="0"/>
              <w:ind w:left="227" w:right="0" w:hanging="0"/>
              <w:rPr>
                <w:i/>
                <w:i/>
                <w:iCs/>
              </w:rPr>
            </w:pPr>
            <w:r>
              <w:rPr>
                <w:i/>
                <w:iCs/>
              </w:rPr>
              <w:t xml:space="preserve">Ne pas confondre avec </w:t>
            </w:r>
            <w:r>
              <w:rPr>
                <w:i/>
                <w:iCs/>
                <w:highlight w:val="white"/>
              </w:rPr>
              <w:t>der Rap</w:t>
              <w:softHyphen/>
              <w:t>pe,</w:t>
            </w:r>
            <w:r>
              <w:rPr>
                <w:i/>
                <w:iCs/>
              </w:rPr>
              <w:t xml:space="preserve"> cheval à la robe noire.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raixaie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trimer, marcher droit</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Rechts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Rambode, Le </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ind w:left="170" w:right="0" w:hanging="0"/>
              <w:jc w:val="left"/>
              <w:rPr/>
            </w:pPr>
            <w:r>
              <w:rPr/>
              <w:t>Ram, limite, lisière, pente forte à l'extrémité d'un plateau</w:t>
              <w:br/>
              <w:t xml:space="preserve">Origine de </w:t>
            </w:r>
            <w:r>
              <w:rPr>
                <w:i/>
                <w:iCs/>
              </w:rPr>
              <w:t>Raimeux</w:t>
            </w:r>
            <w:r>
              <w:rPr/>
              <w:br/>
              <w:t>Toponyme à Vermes</w:t>
              <w:br/>
            </w:r>
            <w:r>
              <w:rPr>
                <w:i/>
                <w:iCs/>
              </w:rPr>
              <w:t>Sur les Rans</w:t>
            </w:r>
            <w:r>
              <w:rPr/>
              <w:t xml:space="preserve"> aux Franches-Montagnes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pPr>
            <w:r>
              <w:rPr>
                <w:i/>
                <w:iCs/>
              </w:rPr>
              <w:t>Rain, Rainboden, Ramboden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rechiquaie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réparer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t>schicken</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règlure, dèssavranse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cloison, séparation</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Riegelmauer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regu’nou</w:t>
            </w:r>
          </w:p>
        </w:tc>
        <w:tc>
          <w:tcPr>
            <w:tcW w:w="5069" w:type="dxa"/>
            <w:tcBorders>
              <w:top w:val="single" w:sz="2" w:space="0" w:color="000000"/>
              <w:left w:val="single" w:sz="2" w:space="0" w:color="000000"/>
              <w:bottom w:val="single" w:sz="2" w:space="0" w:color="000000"/>
            </w:tcBorders>
            <w:shd w:fill="auto" w:val="clear"/>
          </w:tcPr>
          <w:p>
            <w:pPr>
              <w:pStyle w:val="Franais"/>
              <w:rPr/>
            </w:pPr>
            <w:r>
              <w:rPr/>
              <w:t>trimardeur</w:t>
            </w:r>
          </w:p>
          <w:p>
            <w:pPr>
              <w:pStyle w:val="Franais"/>
              <w:widowControl w:val="false"/>
              <w:suppressAutoHyphens w:val="true"/>
              <w:overflowPunct w:val="false"/>
              <w:bidi w:val="0"/>
              <w:spacing w:before="0" w:after="0"/>
              <w:jc w:val="left"/>
              <w:rPr/>
            </w:pPr>
            <w:r>
              <w:rPr/>
              <w:t>rôdeur, un vagabond, SDF</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sich regen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ribe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color w:val="000000"/>
              </w:rPr>
            </w:pPr>
            <w:r>
              <w:rPr>
                <w:rFonts w:cs="TimesNewRomanPSMT" w:ascii="TimesNewRomanPSMT" w:hAnsi="TimesNewRomanPSMT"/>
                <w:color w:val="000000"/>
              </w:rPr>
              <w:t>pressoir à meule verticale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reiben</w:t>
              <w:br/>
              <w:t>die Reibe</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Ribi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richetrogue, ristrogue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coffre à grain, huche, bahut</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Risstrog</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riemaie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fouetter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riemen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rieme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fouet</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Riemen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ritae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courir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reiten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ritou</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coureur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reiter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rollmops, knollé, galat</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gros crachat épais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Rollmops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rômaie, rômelaie </w:t>
              <w:br/>
              <w:t>(Develier, Monnin)</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déménager</w:t>
              <w:br/>
              <w:t>vider, évacuer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räumen, ausraümen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roncïn</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rFonts w:cs="TimesNewRomanPSMT" w:ascii="TimesNewRomanPSMT" w:hAnsi="TimesNewRomanPSMT"/>
                <w:color w:val="000000"/>
              </w:rPr>
              <w:t xml:space="preserve">Le </w:t>
            </w:r>
            <w:r>
              <w:rPr>
                <w:rFonts w:cs="TimesNewRomanPSMT" w:ascii="TimesNewRomanPSMT" w:hAnsi="TimesNewRomanPSMT"/>
                <w:i/>
                <w:iCs/>
                <w:color w:val="000000"/>
              </w:rPr>
              <w:t>ronsin,</w:t>
            </w:r>
            <w:r>
              <w:rPr>
                <w:rFonts w:cs="TimesNewRomanPSMT" w:ascii="TimesNewRomanPSMT" w:hAnsi="TimesNewRomanPSMT"/>
                <w:color w:val="000000"/>
              </w:rPr>
              <w:t xml:space="preserve"> en wallon, langue d'oïl comme notre patois, c'est le cheval entier, l'étalon reproducteur.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Ross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Rossmatte, La</w:t>
            </w:r>
          </w:p>
        </w:tc>
        <w:tc>
          <w:tcPr>
            <w:tcW w:w="5069" w:type="dxa"/>
            <w:tcBorders>
              <w:top w:val="single" w:sz="2" w:space="0" w:color="000000"/>
              <w:left w:val="single" w:sz="2" w:space="0" w:color="000000"/>
              <w:bottom w:val="single" w:sz="2" w:space="0" w:color="000000"/>
            </w:tcBorders>
            <w:shd w:fill="auto" w:val="clear"/>
          </w:tcPr>
          <w:p>
            <w:pPr>
              <w:pStyle w:val="Franais"/>
              <w:rPr/>
            </w:pPr>
            <w:r>
              <w:rPr/>
              <w:t>La Prairie aux Chevaux</w:t>
            </w:r>
          </w:p>
          <w:p>
            <w:pPr>
              <w:pStyle w:val="Franais"/>
              <w:widowControl w:val="false"/>
              <w:suppressAutoHyphens w:val="true"/>
              <w:overflowPunct w:val="false"/>
              <w:bidi w:val="0"/>
              <w:spacing w:before="0" w:after="0"/>
              <w:jc w:val="left"/>
              <w:rPr/>
            </w:pPr>
            <w:r>
              <w:rPr/>
              <w:t>Toponyme à Vermes</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rPr>
                <w:i/>
                <w:i/>
                <w:iCs/>
              </w:rPr>
            </w:pPr>
            <w:r>
              <w:rPr>
                <w:i/>
                <w:iCs/>
              </w:rPr>
              <w:t>Ross</w:t>
            </w:r>
          </w:p>
          <w:p>
            <w:pPr>
              <w:pStyle w:val="Franais"/>
              <w:spacing w:before="0" w:after="0"/>
              <w:rPr>
                <w:i/>
                <w:i/>
                <w:iCs/>
              </w:rPr>
            </w:pPr>
            <w:r>
              <w:rPr>
                <w:i/>
                <w:iCs/>
              </w:rPr>
              <w:t>Matte</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roûedi</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femme hommasse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Ruedi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Roûedi</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Rodolphe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Ruedi</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roûene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betterave rouge, betterave potagère, également appelée betterave rouge, carotte rouge ou racine rouge.</w:t>
            </w:r>
            <w:r>
              <w:rPr>
                <w:i/>
                <w:iCs/>
              </w:rPr>
              <w:t xml:space="preserve"> </w:t>
              <w:br/>
              <w:t xml:space="preserve">Èl é ïn néz cment ïn roûene. </w:t>
            </w:r>
            <w:r>
              <w:rPr/>
              <w:t xml:space="preserve">Il a le nez comme une racine rouge. </w:t>
            </w:r>
            <w:r>
              <w:rPr>
                <w:i/>
                <w:iCs/>
              </w:rPr>
              <w:t xml:space="preserve">Ènne salaidge és roûenes. </w:t>
            </w:r>
            <w:r>
              <w:rPr/>
              <w:t>Une salade de racines rouges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Rübe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roûetche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lien ; bride. </w:t>
              <w:br/>
            </w:r>
            <w:r>
              <w:rPr>
                <w:i/>
                <w:iCs/>
              </w:rPr>
              <w:t>Roûetche d'étrain.</w:t>
            </w:r>
            <w:r>
              <w:rPr/>
              <w:t xml:space="preserve"> Lien de paille.</w:t>
            </w:r>
            <w:r>
              <w:rPr>
                <w:i/>
                <w:iCs/>
              </w:rPr>
              <w:t xml:space="preserve"> Roûetche d'hételat</w:t>
            </w:r>
            <w:r>
              <w:rPr/>
              <w:t xml:space="preserve">. Lien de jeune hêtre. SV. En terme de vannerie, le </w:t>
            </w:r>
            <w:r>
              <w:rPr>
                <w:i/>
                <w:iCs/>
              </w:rPr>
              <w:t>roûetchat</w:t>
            </w:r>
            <w:r>
              <w:rPr/>
              <w:t xml:space="preserve"> est un</w:t>
            </w:r>
            <w:r>
              <w:rPr>
                <w:i/>
                <w:iCs/>
              </w:rPr>
              <w:t xml:space="preserve"> </w:t>
            </w:r>
            <w:r>
              <w:rPr/>
              <w:t xml:space="preserve">bourrelet d'osier indiquant le 1/4, le 1/2, les 3/4 d'une corbeille. </w:t>
            </w:r>
            <w:r>
              <w:rPr>
                <w:i/>
                <w:iCs/>
              </w:rPr>
              <w:t xml:space="preserve">Mai cratte ât dje pienne de moures djuqu'à premie roûetchat. </w:t>
            </w:r>
            <w:r>
              <w:rPr/>
              <w:t xml:space="preserve">Ma corbeille est déjà pleine de meurons (mûres) jusqu'au premier bourrelet. SV. Diminutif </w:t>
            </w:r>
            <w:r>
              <w:rPr>
                <w:i/>
                <w:iCs/>
              </w:rPr>
              <w:t xml:space="preserve">roûetchatte, </w:t>
            </w:r>
            <w:r>
              <w:rPr/>
              <w:t>petit lien.</w:t>
            </w:r>
            <w:r>
              <w:rPr>
                <w:i/>
                <w:iCs/>
              </w:rPr>
              <w:t xml:space="preserve"> Ènne roûete </w:t>
            </w:r>
            <w:r>
              <w:rPr/>
              <w:t xml:space="preserve">est une grosse verge. </w:t>
            </w:r>
            <w:r>
              <w:rPr>
                <w:i/>
                <w:iCs/>
              </w:rPr>
              <w:t xml:space="preserve">Roûetenaie, </w:t>
            </w:r>
            <w:r>
              <w:rPr/>
              <w:t xml:space="preserve">fouetter à coups de verge. Le </w:t>
            </w:r>
            <w:r>
              <w:rPr>
                <w:i/>
                <w:iCs/>
              </w:rPr>
              <w:t xml:space="preserve">borgerat </w:t>
            </w:r>
            <w:r>
              <w:rPr/>
              <w:t>est un brin d'osier. BC</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Rute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roûete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grosse verge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Rute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rublés</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carotte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Ruebli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saîdièt, raîssou</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scieur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Säger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saiyè, poûessaiyè, séyelé, sainyé, poûssainliâ</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sanglier</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Sau</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Sâle, Rière</w:t>
            </w:r>
          </w:p>
        </w:tc>
        <w:tc>
          <w:tcPr>
            <w:tcW w:w="5069" w:type="dxa"/>
            <w:tcBorders>
              <w:top w:val="single" w:sz="2" w:space="0" w:color="000000"/>
              <w:left w:val="single" w:sz="2" w:space="0" w:color="000000"/>
              <w:bottom w:val="single" w:sz="2" w:space="0" w:color="000000"/>
            </w:tcBorders>
            <w:shd w:fill="auto" w:val="clear"/>
          </w:tcPr>
          <w:p>
            <w:pPr>
              <w:pStyle w:val="Franais"/>
              <w:rPr/>
            </w:pPr>
            <w:r>
              <w:rPr/>
              <w:t>maison à une pièce</w:t>
            </w:r>
          </w:p>
          <w:p>
            <w:pPr>
              <w:pStyle w:val="Franais"/>
              <w:widowControl w:val="false"/>
              <w:suppressAutoHyphens w:val="true"/>
              <w:overflowPunct w:val="false"/>
              <w:bidi w:val="0"/>
              <w:spacing w:before="0" w:after="0"/>
              <w:jc w:val="left"/>
              <w:rPr/>
            </w:pPr>
            <w:r>
              <w:rPr/>
              <w:t>Toponyme à Corban</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Sal</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sâte te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assieds-toi</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setze dich</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sattlou</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sellier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Sattler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Scheulte, La </w:t>
            </w:r>
          </w:p>
        </w:tc>
        <w:tc>
          <w:tcPr>
            <w:tcW w:w="5069" w:type="dxa"/>
            <w:tcBorders>
              <w:top w:val="single" w:sz="2" w:space="0" w:color="000000"/>
              <w:left w:val="single" w:sz="2" w:space="0" w:color="000000"/>
              <w:bottom w:val="single" w:sz="2" w:space="0" w:color="000000"/>
            </w:tcBorders>
            <w:shd w:fill="auto" w:val="clear"/>
          </w:tcPr>
          <w:p>
            <w:pPr>
              <w:pStyle w:val="Franais"/>
              <w:rPr/>
            </w:pPr>
            <w:r>
              <w:rPr/>
              <w:t>la grondeuse</w:t>
            </w:r>
          </w:p>
          <w:p>
            <w:pPr>
              <w:pStyle w:val="Franais"/>
              <w:widowControl w:val="false"/>
              <w:suppressAutoHyphens w:val="true"/>
              <w:overflowPunct w:val="false"/>
              <w:bidi w:val="0"/>
              <w:spacing w:before="0" w:after="0"/>
              <w:jc w:val="left"/>
              <w:rPr/>
            </w:pPr>
            <w:r>
              <w:rPr/>
              <w:t>cours d´eau affluent de la Birse, Val Terbi</w:t>
            </w:r>
          </w:p>
        </w:tc>
        <w:tc>
          <w:tcPr>
            <w:tcW w:w="2854" w:type="dxa"/>
            <w:tcBorders>
              <w:top w:val="single" w:sz="2" w:space="0" w:color="000000"/>
              <w:left w:val="single" w:sz="2" w:space="0" w:color="000000"/>
              <w:bottom w:val="single" w:sz="2" w:space="0" w:color="000000"/>
            </w:tcBorders>
            <w:shd w:fill="auto" w:val="clear"/>
          </w:tcPr>
          <w:p>
            <w:pPr>
              <w:pStyle w:val="Franais"/>
              <w:rPr>
                <w:i/>
                <w:i/>
                <w:iCs/>
              </w:rPr>
            </w:pPr>
            <w:r>
              <w:rPr>
                <w:i/>
                <w:iCs/>
              </w:rPr>
              <w:t>Scheltenbach</w:t>
            </w:r>
          </w:p>
          <w:p>
            <w:pPr>
              <w:pStyle w:val="Franais"/>
              <w:spacing w:before="0" w:after="0"/>
              <w:rPr>
                <w:i/>
                <w:i/>
                <w:iCs/>
              </w:rPr>
            </w:pPr>
            <w:r>
              <w:rPr>
                <w:i/>
                <w:iCs/>
              </w:rPr>
              <w:t>schelten. gronder, réprimander</w:t>
            </w:r>
          </w:p>
        </w:tc>
        <w:tc>
          <w:tcPr>
            <w:tcW w:w="2117" w:type="dxa"/>
            <w:tcBorders>
              <w:top w:val="single" w:sz="2" w:space="0" w:color="000000"/>
              <w:left w:val="single" w:sz="2" w:space="0" w:color="000000"/>
              <w:bottom w:val="single" w:sz="2" w:space="0" w:color="000000"/>
            </w:tcBorders>
            <w:shd w:fill="auto" w:val="clear"/>
          </w:tcPr>
          <w:p>
            <w:pPr>
              <w:pStyle w:val="Franais"/>
              <w:rPr>
                <w:i/>
                <w:i/>
                <w:iCs/>
              </w:rPr>
            </w:pPr>
            <w:r>
              <w:rPr>
                <w:i/>
                <w:iCs/>
              </w:rPr>
              <w:t>skellan</w:t>
            </w:r>
          </w:p>
          <w:p>
            <w:pPr>
              <w:pStyle w:val="Franais"/>
              <w:widowControl w:val="false"/>
              <w:suppressAutoHyphens w:val="true"/>
              <w:overflowPunct w:val="false"/>
              <w:bidi w:val="0"/>
              <w:spacing w:before="0" w:after="0"/>
              <w:jc w:val="left"/>
              <w:rPr/>
            </w:pPr>
            <w:hyperlink r:id="rId4">
              <w:r>
                <w:rPr>
                  <w:rStyle w:val="LienInternet"/>
                  <w:i/>
                  <w:iCs/>
                </w:rPr>
                <w:t>http://henrysuter.ch/glossaires/toponymes.html</w:t>
              </w:r>
            </w:hyperlink>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schlâguaie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fouetter, schlaguer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Schlagen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schlèkmore, schlèkmoère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gourmand</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Schlecker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Schliff, la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le meulage, rue de Porrentruy</w:t>
            </w:r>
          </w:p>
        </w:tc>
        <w:tc>
          <w:tcPr>
            <w:tcW w:w="2854" w:type="dxa"/>
            <w:tcBorders>
              <w:top w:val="single" w:sz="2" w:space="0" w:color="000000"/>
              <w:left w:val="single" w:sz="2" w:space="0" w:color="000000"/>
              <w:bottom w:val="single" w:sz="2" w:space="0" w:color="000000"/>
            </w:tcBorders>
            <w:shd w:fill="auto" w:val="clear"/>
          </w:tcPr>
          <w:p>
            <w:pPr>
              <w:pStyle w:val="Franais"/>
              <w:rPr>
                <w:i/>
                <w:i/>
                <w:iCs/>
              </w:rPr>
            </w:pPr>
            <w:r>
              <w:rPr>
                <w:i/>
                <w:iCs/>
              </w:rPr>
              <w:t>schleifen</w:t>
            </w:r>
          </w:p>
          <w:p>
            <w:pPr>
              <w:pStyle w:val="Franais"/>
              <w:spacing w:before="0" w:after="0"/>
              <w:rPr>
                <w:i/>
                <w:i/>
                <w:iCs/>
              </w:rPr>
            </w:pPr>
            <w:r>
              <w:rPr>
                <w:i/>
                <w:iCs/>
              </w:rPr>
              <w:t>Schliff</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schlittaie, yudgie, yuataie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luger, schlitter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schlitten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Schlosset</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serrurier,</w:t>
              <w:br/>
              <w:t>surnom à Mervelier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geschlossen</w:t>
              <w:br/>
              <w:t>schliessen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schnique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mauvaise eau-de-vie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Schnick</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schnitz</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quartier de pomme séché au four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Schnitz</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schnouffaie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pleurer, renifler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schnupfen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schombe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écume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Schaum</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schopf</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réduit, remise</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Schlupf</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schraeg</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de biais, de travers,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schräg</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schtâl, feûsi </w:t>
            </w:r>
          </w:p>
        </w:tc>
        <w:tc>
          <w:tcPr>
            <w:tcW w:w="5069" w:type="dxa"/>
            <w:tcBorders>
              <w:top w:val="single" w:sz="2" w:space="0" w:color="000000"/>
              <w:left w:val="single" w:sz="2" w:space="0" w:color="000000"/>
              <w:bottom w:val="single" w:sz="2" w:space="0" w:color="000000"/>
            </w:tcBorders>
            <w:shd w:fill="auto" w:val="clear"/>
          </w:tcPr>
          <w:p>
            <w:pPr>
              <w:pStyle w:val="Franais"/>
              <w:rPr>
                <w:rFonts w:ascii="TimesNewRomanPSMT" w:hAnsi="TimesNewRomanPSMT" w:cs="TimesNewRomanPSMT"/>
                <w:color w:val="000000"/>
              </w:rPr>
            </w:pPr>
            <w:r>
              <w:rPr>
                <w:rFonts w:cs="TimesNewRomanPSMT" w:ascii="TimesNewRomanPSMT" w:hAnsi="TimesNewRomanPSMT"/>
                <w:color w:val="000000"/>
              </w:rPr>
              <w:t>affiloir, instrument servant à aiguiser</w:t>
            </w:r>
          </w:p>
          <w:p>
            <w:pPr>
              <w:pStyle w:val="Franais"/>
              <w:widowControl w:val="false"/>
              <w:suppressAutoHyphens w:val="true"/>
              <w:overflowPunct w:val="false"/>
              <w:bidi w:val="0"/>
              <w:spacing w:before="0" w:after="0"/>
              <w:jc w:val="left"/>
              <w:rPr/>
            </w:pPr>
            <w:r>
              <w:rPr>
                <w:rFonts w:cs="TimesNewRomanPSMT" w:ascii="TimesNewRomanPSMT" w:hAnsi="TimesNewRomanPSMT"/>
                <w:i/>
                <w:iCs/>
                <w:color w:val="000000"/>
              </w:rPr>
              <w:t xml:space="preserve">L'boétchie aidiuje son couté chu son feûsi. </w:t>
            </w:r>
            <w:r>
              <w:rPr>
                <w:rFonts w:cs="TimesNewRomanPSMT" w:ascii="TimesNewRomanPSMT" w:hAnsi="TimesNewRomanPSMT"/>
                <w:color w:val="000000"/>
              </w:rPr>
              <w:t>Le boucher aiguise son couteau sur son affiloir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Stahl</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schtècre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bâton</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Stecker</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schtopf</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obstrué, bouché</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t>stopfen</w:t>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schtriflatte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sorte de beignet. Les</w:t>
            </w:r>
            <w:r>
              <w:rPr>
                <w:i/>
                <w:iCs/>
              </w:rPr>
              <w:t xml:space="preserve"> schtriflattes </w:t>
            </w:r>
            <w:r>
              <w:rPr/>
              <w:t>font partie du menu de St-Martin.</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Strübli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schtriflou </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entonnoir à pâte pour faire les schtriflattes. </w:t>
            </w:r>
            <w:r>
              <w:rPr>
                <w:i/>
                <w:iCs/>
              </w:rPr>
              <w:t>Les schtriflattes se faint d'aivô le schtriflou</w:t>
            </w:r>
            <w:r>
              <w:rPr/>
              <w:t>. SV</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Strübli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schwaiblé, seûfratte, enfiattes</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allumettes soufrées</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Schwebeli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Schwède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Suédois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Schweden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seulcreute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choucroute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 xml:space="preserve">Sauerkraut </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seyelé</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sanglier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Sau</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sitz !</w:t>
            </w:r>
          </w:p>
        </w:tc>
        <w:tc>
          <w:tcPr>
            <w:tcW w:w="5069" w:type="dxa"/>
            <w:tcBorders>
              <w:top w:val="single" w:sz="2" w:space="0" w:color="000000"/>
              <w:left w:val="single" w:sz="2" w:space="0" w:color="000000"/>
              <w:bottom w:val="single" w:sz="2" w:space="0" w:color="000000"/>
            </w:tcBorders>
            <w:shd w:fill="auto" w:val="clear"/>
          </w:tcPr>
          <w:p>
            <w:pPr>
              <w:pStyle w:val="Franais"/>
              <w:rPr/>
            </w:pPr>
            <w:r>
              <w:rPr/>
              <w:t>stop ! assis</w:t>
            </w:r>
          </w:p>
          <w:p>
            <w:pPr>
              <w:pStyle w:val="Franais"/>
              <w:widowControl w:val="false"/>
              <w:suppressAutoHyphens w:val="true"/>
              <w:overflowPunct w:val="false"/>
              <w:bidi w:val="0"/>
              <w:spacing w:before="0" w:after="0"/>
              <w:jc w:val="left"/>
              <w:rPr/>
            </w:pPr>
            <w:r>
              <w:rPr/>
              <w:t>ordre donné dans le Val Terbi aux chevaux qui lançaient les grumes dans les évaleus, les dévaloirs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sitz !</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sitze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t>siège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sitzen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sondéle, sondèle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amadou</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Zünder</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Sondrebonde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Sondrebond</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Sonderbund</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Sonnenberg</w:t>
            </w:r>
          </w:p>
        </w:tc>
        <w:tc>
          <w:tcPr>
            <w:tcW w:w="5069" w:type="dxa"/>
            <w:tcBorders>
              <w:top w:val="single" w:sz="2" w:space="0" w:color="000000"/>
              <w:left w:val="single" w:sz="2" w:space="0" w:color="000000"/>
              <w:bottom w:val="single" w:sz="2" w:space="0" w:color="000000"/>
            </w:tcBorders>
            <w:shd w:fill="auto" w:val="clear"/>
          </w:tcPr>
          <w:p>
            <w:pPr>
              <w:pStyle w:val="Franais"/>
              <w:rPr/>
            </w:pPr>
            <w:r>
              <w:rPr/>
              <w:t>La Montagne du Soleil</w:t>
            </w:r>
          </w:p>
          <w:p>
            <w:pPr>
              <w:pStyle w:val="Franais"/>
              <w:widowControl w:val="false"/>
              <w:suppressAutoHyphens w:val="true"/>
              <w:overflowPunct w:val="false"/>
              <w:bidi w:val="0"/>
              <w:spacing w:before="0" w:after="0"/>
              <w:jc w:val="left"/>
              <w:rPr/>
            </w:pPr>
            <w:r>
              <w:rPr/>
              <w:t>Toponyme à Vermes</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Sonne  Berg</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soûergainne, métchaine soûergainne, soûegainne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mauvaise besogne, soucis, inquiétude, en difficulté</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Sorgen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Stockfiche, chtocviche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poisson, morue, merluche</w:t>
            </w:r>
          </w:p>
        </w:tc>
        <w:tc>
          <w:tcPr>
            <w:tcW w:w="2854" w:type="dxa"/>
            <w:tcBorders>
              <w:top w:val="single" w:sz="2" w:space="0" w:color="000000"/>
              <w:left w:val="single" w:sz="2" w:space="0" w:color="000000"/>
              <w:bottom w:val="single" w:sz="2" w:space="0" w:color="000000"/>
            </w:tcBorders>
            <w:shd w:fill="auto" w:val="clear"/>
          </w:tcPr>
          <w:p>
            <w:pPr>
              <w:pStyle w:val="Patois"/>
              <w:snapToGrid w:val="false"/>
              <w:spacing w:before="0" w:after="0"/>
              <w:ind w:left="227" w:right="0" w:hanging="0"/>
              <w:rPr>
                <w:b w:val="false"/>
                <w:b w:val="false"/>
                <w:bCs w:val="false"/>
                <w:i/>
                <w:i/>
                <w:iCs/>
              </w:rPr>
            </w:pPr>
            <w:r>
              <w:rPr>
                <w:b w:val="false"/>
                <w:bCs w:val="false"/>
                <w:i/>
                <w:iCs/>
              </w:rPr>
              <w:t>Stockfisch</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pacing w:before="57" w:after="0"/>
              <w:rPr/>
            </w:pPr>
            <w:r>
              <w:rPr/>
              <w:t>sutche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anabaptiste, suisse prévôtois</w:t>
            </w:r>
          </w:p>
        </w:tc>
        <w:tc>
          <w:tcPr>
            <w:tcW w:w="2854" w:type="dxa"/>
            <w:tcBorders>
              <w:top w:val="single" w:sz="2" w:space="0" w:color="000000"/>
              <w:left w:val="single" w:sz="2" w:space="0" w:color="000000"/>
              <w:bottom w:val="single" w:sz="2" w:space="0" w:color="000000"/>
            </w:tcBorders>
            <w:shd w:fill="auto" w:val="clear"/>
          </w:tcPr>
          <w:p>
            <w:pPr>
              <w:pStyle w:val="Patois"/>
              <w:snapToGrid w:val="false"/>
              <w:spacing w:before="0" w:after="0"/>
              <w:ind w:left="227" w:right="0" w:hanging="0"/>
              <w:rPr>
                <w:b w:val="false"/>
                <w:b w:val="false"/>
                <w:bCs w:val="false"/>
                <w:i/>
                <w:i/>
                <w:iCs/>
              </w:rPr>
            </w:pPr>
            <w:r>
              <w:rPr>
                <w:b w:val="false"/>
                <w:bCs w:val="false"/>
                <w:i/>
                <w:iCs/>
              </w:rPr>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t>sutche</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1" w:type="dxa"/>
        <w:jc w:val="left"/>
        <w:tblInd w:w="55" w:type="dxa"/>
        <w:tblCellMar>
          <w:top w:w="55" w:type="dxa"/>
          <w:left w:w="54" w:type="dxa"/>
          <w:bottom w:w="55" w:type="dxa"/>
          <w:right w:w="55" w:type="dxa"/>
        </w:tblCellMar>
      </w:tblPr>
      <w:tblGrid>
        <w:gridCol w:w="2153"/>
        <w:gridCol w:w="5040"/>
        <w:gridCol w:w="2853"/>
        <w:gridCol w:w="2118"/>
        <w:gridCol w:w="2117"/>
      </w:tblGrid>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taîtche, baigatte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tâche, poche, gousset, tache, envie sur la peau</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Tasche</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pacing w:before="57" w:after="0"/>
              <w:rPr/>
            </w:pPr>
            <w:r>
              <w:rPr/>
              <w:t>tchaîferie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bergerie, chefferie</w:t>
            </w:r>
          </w:p>
        </w:tc>
        <w:tc>
          <w:tcPr>
            <w:tcW w:w="2853"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t>Schäferei</w:t>
            </w:r>
          </w:p>
        </w:tc>
        <w:tc>
          <w:tcPr>
            <w:tcW w:w="2118"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pacing w:before="57" w:after="0"/>
              <w:rPr/>
            </w:pPr>
            <w:r>
              <w:rPr/>
              <w:t>tchaîfre, chaîfre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berger de moutons, pâtre</w:t>
            </w:r>
          </w:p>
        </w:tc>
        <w:tc>
          <w:tcPr>
            <w:tcW w:w="2853"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t>Schäfer</w:t>
            </w:r>
          </w:p>
        </w:tc>
        <w:tc>
          <w:tcPr>
            <w:tcW w:w="2118"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tchaimelé, chaimelé</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escabeau, petit banc, tabouret</w:t>
            </w:r>
          </w:p>
        </w:tc>
        <w:tc>
          <w:tcPr>
            <w:tcW w:w="2853"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8"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Schemeli</w:t>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tchaitretchait, tchaitrekatz</w:t>
            </w:r>
          </w:p>
        </w:tc>
        <w:tc>
          <w:tcPr>
            <w:tcW w:w="5040" w:type="dxa"/>
            <w:tcBorders>
              <w:top w:val="single" w:sz="2" w:space="0" w:color="000000"/>
              <w:left w:val="single" w:sz="2" w:space="0" w:color="000000"/>
              <w:bottom w:val="single" w:sz="2" w:space="0" w:color="000000"/>
            </w:tcBorders>
            <w:shd w:fill="auto" w:val="clear"/>
          </w:tcPr>
          <w:p>
            <w:pPr>
              <w:pStyle w:val="Normal"/>
              <w:spacing w:before="227" w:after="57"/>
              <w:ind w:left="227" w:right="0" w:hanging="0"/>
              <w:rPr/>
            </w:pPr>
            <w:r>
              <w:rPr/>
              <w:t xml:space="preserve">mauvais couteau, couteau ébréché, éméché. Composé de </w:t>
            </w:r>
            <w:r>
              <w:rPr>
                <w:i/>
                <w:iCs/>
              </w:rPr>
              <w:t xml:space="preserve">tchétraie, </w:t>
            </w:r>
            <w:r>
              <w:rPr/>
              <w:t xml:space="preserve">châtrer, castrer, émasculer et </w:t>
            </w:r>
            <w:r>
              <w:rPr>
                <w:i/>
                <w:iCs/>
              </w:rPr>
              <w:t xml:space="preserve">tchait </w:t>
              <w:br/>
              <w:t xml:space="preserve">Bèye-me ïn âtre couté , i n'peus ran faire d'aivô ci tchaitrekatz. </w:t>
              <w:br/>
            </w:r>
            <w:r>
              <w:rPr/>
              <w:t>Donne-moi un autre couteau, je ne peux rien faire avec ce</w:t>
            </w:r>
            <w:r>
              <w:rPr>
                <w:highlight w:val="white"/>
              </w:rPr>
              <w:t xml:space="preserve"> </w:t>
            </w:r>
            <w:r>
              <w:rPr>
                <w:rFonts w:cs="Times New Roman"/>
                <w:highlight w:val="white"/>
              </w:rPr>
              <w:t xml:space="preserve">"castre-chat ". </w:t>
            </w:r>
            <w:r>
              <w:rPr>
                <w:rFonts w:cs="Times New Roman"/>
              </w:rPr>
              <w:t xml:space="preserve">Synonyme plus osé : </w:t>
            </w:r>
            <w:r>
              <w:rPr>
                <w:i/>
                <w:iCs/>
              </w:rPr>
              <w:t xml:space="preserve">creûye-tieu, </w:t>
            </w:r>
            <w:r>
              <w:rPr/>
              <w:t xml:space="preserve">littéralement </w:t>
            </w:r>
            <w:r>
              <w:rPr>
                <w:rFonts w:cs="Times New Roman"/>
              </w:rPr>
              <w:t>"creuse-cul ". BC</w:t>
            </w:r>
          </w:p>
          <w:p>
            <w:pPr>
              <w:pStyle w:val="Normal"/>
              <w:widowControl w:val="false"/>
              <w:suppressAutoHyphens w:val="true"/>
              <w:overflowPunct w:val="false"/>
              <w:bidi w:val="0"/>
              <w:spacing w:before="0" w:after="0"/>
              <w:jc w:val="left"/>
              <w:rPr/>
            </w:pPr>
            <w:r>
              <w:rPr/>
            </w:r>
          </w:p>
        </w:tc>
        <w:tc>
          <w:tcPr>
            <w:tcW w:w="2853" w:type="dxa"/>
            <w:tcBorders>
              <w:top w:val="single" w:sz="2" w:space="0" w:color="000000"/>
              <w:left w:val="single" w:sz="2" w:space="0" w:color="000000"/>
              <w:bottom w:val="single" w:sz="2" w:space="0" w:color="000000"/>
            </w:tcBorders>
            <w:shd w:fill="auto" w:val="clear"/>
          </w:tcPr>
          <w:p>
            <w:pPr>
              <w:pStyle w:val="Normal"/>
              <w:spacing w:before="0" w:after="0"/>
              <w:rPr>
                <w:i/>
                <w:i/>
                <w:iCs/>
              </w:rPr>
            </w:pPr>
            <w:r>
              <w:rPr>
                <w:i/>
                <w:iCs/>
              </w:rPr>
              <w:t>Katze</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uppressAutoHyphens w:val="true"/>
              <w:overflowPunct w:val="false"/>
              <w:bidi w:val="0"/>
              <w:snapToGrid w:val="false"/>
              <w:spacing w:before="0" w:after="0"/>
              <w:ind w:left="113" w:right="0" w:hanging="0"/>
              <w:jc w:val="left"/>
              <w:rPr>
                <w:i/>
                <w:i/>
                <w:iCs/>
              </w:rPr>
            </w:pPr>
            <w:r>
              <w:rPr>
                <w:i/>
                <w:iCs/>
              </w:rPr>
              <w:t xml:space="preserve">Chnitzerli, </w:t>
              <w:br/>
              <w:t>diminutif d'origine germanique, est de sens proche.BC</w:t>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tçheufèt, tieufèt</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tonnelier</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Küfer</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pacing w:before="57" w:after="0"/>
              <w:rPr/>
            </w:pPr>
            <w:r>
              <w:rPr/>
              <w:t>tchïntçhaie, chïntçhaie,</w:t>
              <w:br/>
              <w:t>chïntiaie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chinquer, gratifier, faire cadeau</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schenken</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tçhni, kni</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lapin</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Kaninchen</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tchofraie, choufraie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prélever le tribut en faveur des garçons du village lorsqu'une fille se marie avec un étranger</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Zunft</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tchoufre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tribut payé par le fiancé étranger aux garçons du village</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Zunft</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tchouppe, tchoupat, tchouffe, tchoupé, tchaipat, tchopat.</w:t>
            </w:r>
          </w:p>
        </w:tc>
        <w:tc>
          <w:tcPr>
            <w:tcW w:w="5040" w:type="dxa"/>
            <w:tcBorders>
              <w:top w:val="single" w:sz="2" w:space="0" w:color="000000"/>
              <w:left w:val="single" w:sz="2" w:space="0" w:color="000000"/>
              <w:bottom w:val="single" w:sz="2" w:space="0" w:color="000000"/>
            </w:tcBorders>
            <w:shd w:fill="auto" w:val="clear"/>
          </w:tcPr>
          <w:p>
            <w:pPr>
              <w:pStyle w:val="Franais"/>
              <w:spacing w:before="0" w:after="0"/>
              <w:rPr/>
            </w:pPr>
            <w:r>
              <w:rPr/>
              <w:t>chevelure, toupet, touffe de cheveux</w:t>
              <w:br/>
            </w:r>
            <w:r>
              <w:rPr>
                <w:i/>
                <w:iCs/>
              </w:rPr>
              <w:t xml:space="preserve">T'és ènne sacrée tchouppe È t'fât allaie tot comptant tchie l'baîbie. </w:t>
            </w:r>
            <w:r>
              <w:rPr/>
              <w:t xml:space="preserve">Tu as une sacrée chevelure. Il te faut aller tout de suite chez le coiffeur. Le mot </w:t>
            </w:r>
            <w:r>
              <w:rPr>
                <w:i/>
                <w:iCs/>
              </w:rPr>
              <w:t xml:space="preserve">tchouppe, </w:t>
            </w:r>
            <w:r>
              <w:rPr/>
              <w:t>rappelle</w:t>
            </w:r>
            <w:r>
              <w:rPr>
                <w:i/>
                <w:iCs/>
              </w:rPr>
              <w:t xml:space="preserve"> </w:t>
            </w:r>
            <w:r>
              <w:rPr/>
              <w:t xml:space="preserve">"toupet", touffe de cheveux. Simon Vatré donne les variantes suivantes : </w:t>
            </w:r>
            <w:r>
              <w:rPr>
                <w:i/>
                <w:iCs/>
              </w:rPr>
              <w:t xml:space="preserve">tchoupat, tchouffe, tchoupé, tchaipat, tchopat. </w:t>
            </w:r>
            <w:r>
              <w:rPr/>
              <w:t xml:space="preserve">Il y voit une origine germanique et le fait dériver d'un hypothétique </w:t>
            </w:r>
            <w:r>
              <w:rPr>
                <w:i/>
                <w:iCs/>
              </w:rPr>
              <w:t xml:space="preserve">Tschupp. </w:t>
            </w:r>
            <w:r>
              <w:rPr/>
              <w:t xml:space="preserve">Or, le toupet de cheveux se dit en allemand "Haarschopf". Alain Rey rattache "toupet" au vieux français "top" qui serait donc à l'origine de notre </w:t>
            </w:r>
            <w:r>
              <w:rPr>
                <w:i/>
                <w:iCs/>
              </w:rPr>
              <w:t xml:space="preserve">tchouppe </w:t>
            </w:r>
            <w:r>
              <w:rPr/>
              <w:t xml:space="preserve">patois. De </w:t>
            </w:r>
            <w:r>
              <w:rPr>
                <w:i/>
                <w:iCs/>
              </w:rPr>
              <w:t xml:space="preserve">tchouppe </w:t>
            </w:r>
            <w:r>
              <w:rPr/>
              <w:t xml:space="preserve">dérivent </w:t>
            </w:r>
            <w:r>
              <w:rPr>
                <w:i/>
                <w:iCs/>
              </w:rPr>
              <w:t xml:space="preserve">tchouplâie, </w:t>
            </w:r>
            <w:r>
              <w:rPr/>
              <w:t xml:space="preserve">tirer par les cheveux; </w:t>
            </w:r>
            <w:r>
              <w:rPr>
                <w:i/>
                <w:iCs/>
              </w:rPr>
              <w:t xml:space="preserve">tchouplé, </w:t>
            </w:r>
            <w:r>
              <w:rPr/>
              <w:t xml:space="preserve">échevelé. </w:t>
            </w:r>
            <w:r>
              <w:rPr>
                <w:i/>
                <w:iCs/>
              </w:rPr>
              <w:t xml:space="preserve">Ènne tchouplé </w:t>
            </w:r>
            <w:r>
              <w:rPr/>
              <w:t xml:space="preserve">ou </w:t>
            </w:r>
            <w:r>
              <w:rPr>
                <w:i/>
                <w:iCs/>
              </w:rPr>
              <w:t xml:space="preserve">tchomplé </w:t>
            </w:r>
            <w:r>
              <w:rPr/>
              <w:t>(sans -</w:t>
            </w:r>
            <w:r>
              <w:rPr>
                <w:i/>
                <w:iCs/>
              </w:rPr>
              <w:t>e</w:t>
            </w:r>
            <w:r>
              <w:rPr/>
              <w:t>) est, selon Vatré, une coureuse de garçon. BC</w:t>
            </w:r>
          </w:p>
        </w:tc>
        <w:tc>
          <w:tcPr>
            <w:tcW w:w="2853"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8"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Tschupp</w:t>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téchon</w:t>
            </w:r>
          </w:p>
        </w:tc>
        <w:tc>
          <w:tcPr>
            <w:tcW w:w="5040" w:type="dxa"/>
            <w:tcBorders>
              <w:top w:val="single" w:sz="2" w:space="0" w:color="000000"/>
              <w:left w:val="single" w:sz="2" w:space="0" w:color="000000"/>
              <w:bottom w:val="single" w:sz="2" w:space="0" w:color="000000"/>
            </w:tcBorders>
            <w:shd w:fill="auto" w:val="clear"/>
          </w:tcPr>
          <w:p>
            <w:pPr>
              <w:pStyle w:val="Franais"/>
              <w:spacing w:before="0" w:after="0"/>
              <w:rPr/>
            </w:pPr>
            <w:r>
              <w:rPr/>
              <w:t xml:space="preserve">blaireau. </w:t>
              <w:br/>
              <w:t xml:space="preserve">Au figuré, homme gras, court et fort. </w:t>
              <w:br/>
            </w:r>
            <w:r>
              <w:rPr>
                <w:i/>
                <w:iCs/>
              </w:rPr>
              <w:t xml:space="preserve">Èl ât grais c'ment ïn téchon. </w:t>
            </w:r>
            <w:r>
              <w:rPr/>
              <w:t xml:space="preserve">Il est gras comme un blaireau. SV. </w:t>
              <w:br/>
              <w:t>Vieux français :</w:t>
            </w:r>
            <w:r>
              <w:rPr>
                <w:i/>
                <w:iCs/>
              </w:rPr>
              <w:t xml:space="preserve"> taisson. </w:t>
            </w:r>
            <w:r>
              <w:rPr/>
              <w:t xml:space="preserve">Le blaireau se dit en latin </w:t>
            </w:r>
            <w:r>
              <w:rPr>
                <w:i/>
                <w:iCs/>
              </w:rPr>
              <w:t xml:space="preserve">meles. </w:t>
              <w:br/>
            </w:r>
            <w:r>
              <w:rPr/>
              <w:t xml:space="preserve">latinisé en </w:t>
            </w:r>
            <w:r>
              <w:rPr>
                <w:i/>
                <w:iCs/>
              </w:rPr>
              <w:t>taxo.</w:t>
            </w:r>
            <w:r>
              <w:rPr/>
              <w:t xml:space="preserve"> </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Dachs</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pacing w:before="57" w:after="0"/>
              <w:rPr/>
            </w:pPr>
            <w:r>
              <w:rPr/>
              <w:t>teûfet</w:t>
            </w:r>
          </w:p>
        </w:tc>
        <w:tc>
          <w:tcPr>
            <w:tcW w:w="5040" w:type="dxa"/>
            <w:tcBorders>
              <w:top w:val="single" w:sz="2" w:space="0" w:color="000000"/>
              <w:left w:val="single" w:sz="2" w:space="0" w:color="000000"/>
              <w:bottom w:val="single" w:sz="2" w:space="0" w:color="000000"/>
            </w:tcBorders>
            <w:shd w:fill="auto" w:val="clear"/>
          </w:tcPr>
          <w:p>
            <w:pPr>
              <w:pStyle w:val="Franais"/>
              <w:spacing w:before="0" w:after="0"/>
              <w:rPr/>
            </w:pPr>
            <w:r>
              <w:rPr/>
              <w:t>anabaptiste</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Täufer</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tichemaquet. m'nusie </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menuisier, ébéniste</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Tischmacher</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Tiergarten </w:t>
            </w:r>
          </w:p>
        </w:tc>
        <w:tc>
          <w:tcPr>
            <w:tcW w:w="5040" w:type="dxa"/>
            <w:tcBorders>
              <w:top w:val="single" w:sz="2" w:space="0" w:color="000000"/>
              <w:left w:val="single" w:sz="2" w:space="0" w:color="000000"/>
              <w:bottom w:val="single" w:sz="2" w:space="0" w:color="000000"/>
            </w:tcBorders>
            <w:shd w:fill="auto" w:val="clear"/>
          </w:tcPr>
          <w:p>
            <w:pPr>
              <w:pStyle w:val="Franais"/>
              <w:rPr/>
            </w:pPr>
            <w:r>
              <w:rPr/>
              <w:t>Le Parc des Animaux ou le jardin des animaux</w:t>
            </w:r>
          </w:p>
          <w:p>
            <w:pPr>
              <w:pStyle w:val="Franais"/>
              <w:rPr/>
            </w:pPr>
            <w:r>
              <w:rPr/>
              <w:t>renvoi à une réserve de chasse seigneuriale, du genre "voirande"</w:t>
            </w:r>
          </w:p>
          <w:p>
            <w:pPr>
              <w:pStyle w:val="Franais"/>
              <w:widowControl w:val="false"/>
              <w:suppressAutoHyphens w:val="true"/>
              <w:overflowPunct w:val="false"/>
              <w:bidi w:val="0"/>
              <w:spacing w:before="0" w:after="0"/>
              <w:jc w:val="left"/>
              <w:rPr/>
            </w:pPr>
            <w:r>
              <w:rPr/>
              <w:t>Toponyme à Courchapoix, Vermes, Vicques</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 xml:space="preserve">Tier Garten </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trayère, toinnou</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tourneur</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Dreyer</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trïnguèlt</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pourboire</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Trinkgeld</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trïntçhaie, prïndyaie, prïngaie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trinquer, choquer les verres</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trinken</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troquerie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imprimerie</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Druckerei</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troquou, droquou</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imprimeur</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Drucker</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troqure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impression de livres</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Druckerei</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troûeze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vase</w:t>
            </w:r>
          </w:p>
        </w:tc>
        <w:tc>
          <w:tcPr>
            <w:tcW w:w="2853"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8"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Drusen</w:t>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53"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tzocraibse</w:t>
            </w:r>
          </w:p>
        </w:tc>
        <w:tc>
          <w:tcPr>
            <w:tcW w:w="5040"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dragée sucrée</w:t>
            </w:r>
          </w:p>
        </w:tc>
        <w:tc>
          <w:tcPr>
            <w:tcW w:w="2853"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Zuckererbse</w:t>
            </w:r>
          </w:p>
        </w:tc>
        <w:tc>
          <w:tcPr>
            <w:tcW w:w="2118"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vaichouse, voichouse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buanderie</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Waschaus</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vandlaie, vandelaie</w:t>
            </w:r>
          </w:p>
        </w:tc>
        <w:tc>
          <w:tcPr>
            <w:tcW w:w="5069" w:type="dxa"/>
            <w:tcBorders>
              <w:top w:val="single" w:sz="2" w:space="0" w:color="000000"/>
              <w:left w:val="single" w:sz="2" w:space="0" w:color="000000"/>
              <w:bottom w:val="single" w:sz="2" w:space="0" w:color="000000"/>
            </w:tcBorders>
            <w:shd w:fill="auto" w:val="clear"/>
          </w:tcPr>
          <w:p>
            <w:pPr>
              <w:pStyle w:val="Franais"/>
              <w:spacing w:before="0" w:after="0"/>
              <w:rPr/>
            </w:pPr>
            <w:r>
              <w:rPr>
                <w:rFonts w:eastAsia="Times New Roman" w:cs="Times New Roman"/>
              </w:rPr>
              <w:t xml:space="preserve"> </w:t>
            </w:r>
            <w:r>
              <w:rPr/>
              <w:t>déménager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wandeln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vandreckséle </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rôdeur, trimardeur, jeune émigrant</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Wandergesell</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widowControl w:val="false"/>
              <w:suppressLineNumbers/>
              <w:suppressAutoHyphens w:val="true"/>
              <w:bidi w:val="0"/>
              <w:spacing w:before="240" w:after="0"/>
              <w:rPr>
                <w:rFonts w:ascii="Times New Roman" w:hAnsi="Times New Roman" w:eastAsia="TimesNewRomanPSMT" w:cs="TimesNewRomanPSMT"/>
                <w:b/>
                <w:b/>
                <w:bCs/>
                <w:i w:val="false"/>
                <w:i w:val="false"/>
                <w:iCs w:val="false"/>
                <w:color w:val="auto"/>
                <w:sz w:val="24"/>
                <w:szCs w:val="24"/>
                <w:highlight w:val="white"/>
                <w:lang w:val="fr-CH" w:eastAsia="fr-FR" w:bidi="fr-FR"/>
              </w:rPr>
            </w:pPr>
            <w:r>
              <w:rPr>
                <w:rFonts w:eastAsia="TimesNewRomanPSMT" w:cs="TimesNewRomanPSMT"/>
                <w:b/>
                <w:bCs/>
                <w:i w:val="false"/>
                <w:iCs w:val="false"/>
                <w:color w:val="auto"/>
                <w:sz w:val="24"/>
                <w:szCs w:val="24"/>
                <w:highlight w:val="white"/>
                <w:lang w:val="fr-CH" w:eastAsia="fr-FR" w:bidi="fr-FR"/>
              </w:rPr>
              <w:t>vantzaie</w:t>
            </w:r>
          </w:p>
        </w:tc>
        <w:tc>
          <w:tcPr>
            <w:tcW w:w="5069" w:type="dxa"/>
            <w:tcBorders>
              <w:top w:val="single" w:sz="2" w:space="0" w:color="000000"/>
              <w:left w:val="single" w:sz="2" w:space="0" w:color="000000"/>
              <w:bottom w:val="single" w:sz="2" w:space="0" w:color="000000"/>
            </w:tcBorders>
            <w:shd w:fill="auto" w:val="clear"/>
          </w:tcPr>
          <w:p>
            <w:pPr>
              <w:pStyle w:val="Corpsdetexte"/>
              <w:widowControl w:val="false"/>
              <w:suppressAutoHyphens w:val="true"/>
              <w:overflowPunct w:val="false"/>
              <w:bidi w:val="0"/>
              <w:spacing w:before="0" w:after="0"/>
              <w:ind w:left="227" w:right="0" w:hanging="0"/>
              <w:jc w:val="left"/>
              <w:rPr/>
            </w:pPr>
            <w:r>
              <w:rPr/>
              <w:t xml:space="preserve">courir. </w:t>
            </w:r>
            <w:r>
              <w:rPr>
                <w:i/>
                <w:iCs/>
              </w:rPr>
              <w:t xml:space="preserve">Ces boûebas vantzant c'ment s'èls aivïnt lo fûe â tiu. </w:t>
            </w:r>
            <w:r>
              <w:rPr/>
              <w:t xml:space="preserve">Ces garçons courent comme s'ils avaient le feu au cul. SV. </w:t>
            </w:r>
          </w:p>
        </w:tc>
        <w:tc>
          <w:tcPr>
            <w:tcW w:w="2854" w:type="dxa"/>
            <w:tcBorders>
              <w:top w:val="single" w:sz="2" w:space="0" w:color="000000"/>
              <w:left w:val="single" w:sz="2" w:space="0" w:color="000000"/>
              <w:bottom w:val="single" w:sz="2" w:space="0" w:color="000000"/>
            </w:tcBorders>
            <w:shd w:fill="auto" w:val="clear"/>
          </w:tcPr>
          <w:p>
            <w:pPr>
              <w:pStyle w:val="Corpsdetexte"/>
              <w:widowControl w:val="false"/>
              <w:suppressAutoHyphens w:val="true"/>
              <w:overflowPunct w:val="false"/>
              <w:bidi w:val="0"/>
              <w:spacing w:before="0" w:after="0"/>
              <w:ind w:left="227" w:right="0" w:hanging="0"/>
              <w:jc w:val="left"/>
              <w:rPr>
                <w:i/>
                <w:i/>
                <w:iCs/>
              </w:rPr>
            </w:pPr>
            <w:r>
              <w:rPr>
                <w:i/>
                <w:iCs/>
              </w:rPr>
              <w:t>die Wanze, la punaise (insecte) est à écarter. Eventuellement à relier à der Schwanz, la queue, dans l'expression den Schwanz zwischen die Beine nehmen, filer la queue entre les jambes. BC</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Varandin, Le </w:t>
            </w:r>
          </w:p>
        </w:tc>
        <w:tc>
          <w:tcPr>
            <w:tcW w:w="5069" w:type="dxa"/>
            <w:tcBorders>
              <w:top w:val="single" w:sz="2" w:space="0" w:color="000000"/>
              <w:left w:val="single" w:sz="2" w:space="0" w:color="000000"/>
              <w:bottom w:val="single" w:sz="2" w:space="0" w:color="000000"/>
            </w:tcBorders>
            <w:shd w:fill="auto" w:val="clear"/>
          </w:tcPr>
          <w:p>
            <w:pPr>
              <w:pStyle w:val="Franais"/>
              <w:rPr/>
            </w:pPr>
            <w:r>
              <w:rPr/>
              <w:t xml:space="preserve">garder. </w:t>
            </w:r>
          </w:p>
          <w:p>
            <w:pPr>
              <w:pStyle w:val="Franais"/>
              <w:rPr/>
            </w:pPr>
            <w:r>
              <w:rPr/>
              <w:t xml:space="preserve">Voirande: version régionale du vieux français garenne, varenne, au Moyen Age, réserve de chasse seigneuriale. </w:t>
            </w:r>
          </w:p>
          <w:p>
            <w:pPr>
              <w:pStyle w:val="Franais"/>
              <w:widowControl w:val="false"/>
              <w:suppressAutoHyphens w:val="true"/>
              <w:overflowPunct w:val="false"/>
              <w:bidi w:val="0"/>
              <w:spacing w:before="0" w:after="0"/>
              <w:jc w:val="left"/>
              <w:rPr/>
            </w:pPr>
            <w:r>
              <w:rPr/>
              <w:t>Toponyme à Courtedoux</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wardon</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vêpre </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 xml:space="preserve">guêpe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Wespe</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Titre3"/>
              <w:spacing w:before="240" w:after="0"/>
              <w:rPr>
                <w:rFonts w:ascii="Times New Roman" w:hAnsi="Times New Roman" w:eastAsia="TimesNewRomanPSMT" w:cs="TimesNewRomanPSMT"/>
                <w:b/>
                <w:b/>
                <w:bCs/>
                <w:i w:val="false"/>
                <w:i w:val="false"/>
                <w:iCs w:val="false"/>
                <w:color w:val="auto"/>
                <w:sz w:val="24"/>
                <w:szCs w:val="24"/>
                <w:lang w:val="fr-CH" w:eastAsia="fr-FR" w:bidi="fr-FR"/>
              </w:rPr>
            </w:pPr>
            <w:r>
              <w:rPr>
                <w:rFonts w:eastAsia="TimesNewRomanPSMT" w:cs="TimesNewRomanPSMT"/>
                <w:b/>
                <w:bCs/>
                <w:i w:val="false"/>
                <w:iCs w:val="false"/>
                <w:color w:val="auto"/>
                <w:sz w:val="24"/>
                <w:szCs w:val="24"/>
                <w:lang w:val="fr-CH" w:eastAsia="fr-FR" w:bidi="fr-FR"/>
              </w:rPr>
              <w:t>vêque</w:t>
            </w:r>
          </w:p>
        </w:tc>
        <w:tc>
          <w:tcPr>
            <w:tcW w:w="5069" w:type="dxa"/>
            <w:tcBorders>
              <w:top w:val="single" w:sz="2" w:space="0" w:color="000000"/>
              <w:left w:val="single" w:sz="2" w:space="0" w:color="000000"/>
              <w:bottom w:val="single" w:sz="2" w:space="0" w:color="000000"/>
            </w:tcBorders>
            <w:shd w:fill="auto" w:val="clear"/>
          </w:tcPr>
          <w:p>
            <w:pPr>
              <w:pStyle w:val="Normal"/>
              <w:spacing w:before="227" w:after="0"/>
              <w:ind w:left="227" w:right="0" w:hanging="0"/>
              <w:rPr/>
            </w:pPr>
            <w:r>
              <w:rPr/>
              <w:t xml:space="preserve">Variété de pain sucré à base de pâte au lait et de beurre. Local. JU; vieux ailleurs. </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Normal"/>
              <w:widowControl w:val="false"/>
              <w:suppressAutoHyphens w:val="true"/>
              <w:overflowPunct w:val="false"/>
              <w:bidi w:val="0"/>
              <w:snapToGrid w:val="false"/>
              <w:spacing w:before="0" w:after="0"/>
              <w:ind w:left="227" w:right="0" w:hanging="0"/>
              <w:jc w:val="left"/>
              <w:rPr>
                <w:i/>
                <w:i/>
                <w:iCs/>
              </w:rPr>
            </w:pPr>
            <w:r>
              <w:rPr>
                <w:i/>
                <w:iCs/>
              </w:rPr>
              <w:t>wègge</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uppressAutoHyphens w:val="true"/>
              <w:overflowPunct w:val="false"/>
              <w:bidi w:val="0"/>
              <w:snapToGrid w:val="false"/>
              <w:spacing w:before="0" w:after="0"/>
              <w:ind w:left="227" w:right="0" w:hanging="0"/>
              <w:jc w:val="left"/>
              <w:rPr>
                <w:i/>
                <w:i/>
                <w:iCs/>
              </w:rPr>
            </w:pPr>
            <w:r>
              <w:rPr>
                <w:i/>
                <w:iCs/>
              </w:rPr>
              <w:t xml:space="preserve">wèk </w:t>
              <w:br/>
              <w:t>dialectes alsaciens .</w:t>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voîe, vaîe</w:t>
            </w:r>
          </w:p>
        </w:tc>
        <w:tc>
          <w:tcPr>
            <w:tcW w:w="5069" w:type="dxa"/>
            <w:tcBorders>
              <w:top w:val="single" w:sz="2" w:space="0" w:color="000000"/>
              <w:left w:val="single" w:sz="2" w:space="0" w:color="000000"/>
              <w:bottom w:val="single" w:sz="2" w:space="0" w:color="000000"/>
            </w:tcBorders>
            <w:shd w:fill="auto" w:val="clear"/>
          </w:tcPr>
          <w:p>
            <w:pPr>
              <w:pStyle w:val="Franais"/>
              <w:tabs>
                <w:tab w:val="left" w:pos="566" w:leader="none"/>
                <w:tab w:val="left" w:pos="1133" w:leader="none"/>
                <w:tab w:val="left" w:pos="1700" w:leader="none"/>
                <w:tab w:val="left" w:pos="2267" w:leader="none"/>
                <w:tab w:val="left" w:pos="2356"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spacing w:before="0" w:after="0"/>
              <w:rPr>
                <w:rFonts w:ascii="TimesNewRomanPSMT" w:hAnsi="TimesNewRomanPSMT" w:cs="TimesNewRomanPSMT"/>
                <w:color w:val="000000"/>
              </w:rPr>
            </w:pPr>
            <w:r>
              <w:rPr>
                <w:rFonts w:cs="TimesNewRomanPSMT" w:ascii="TimesNewRomanPSMT" w:hAnsi="TimesNewRomanPSMT"/>
                <w:color w:val="000000"/>
              </w:rPr>
              <w:t>cercueil</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rFonts w:ascii="TimesNewRomanPSMT" w:hAnsi="TimesNewRomanPSMT" w:cs="TimesNewRomanPSMT"/>
                <w:i/>
                <w:i/>
                <w:iCs/>
                <w:color w:val="000000"/>
              </w:rPr>
            </w:pPr>
            <w:r>
              <w:rPr>
                <w:rFonts w:cs="TimesNewRomanPSMT" w:ascii="TimesNewRomanPSMT" w:hAnsi="TimesNewRomanPSMT"/>
                <w:i/>
                <w:iCs/>
                <w:color w:val="000000"/>
              </w:rPr>
              <w:t xml:space="preserve">eine Bahre est une civière; dieTotenbahre, la bière. Par altération phonétique, on assiste à la transformation du son /b/ en /v/ et à la disparition du /r/. En namurois, on a bî, bière, en wallon, sarkô, du bas-latin sarcus, dont dérive le synonyme cercueil. </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Welsche</w:t>
            </w:r>
          </w:p>
        </w:tc>
        <w:tc>
          <w:tcPr>
            <w:tcW w:w="5069" w:type="dxa"/>
            <w:tcBorders>
              <w:top w:val="single" w:sz="2" w:space="0" w:color="000000"/>
              <w:left w:val="single" w:sz="2" w:space="0" w:color="000000"/>
              <w:bottom w:val="single" w:sz="2" w:space="0" w:color="000000"/>
            </w:tcBorders>
            <w:shd w:fill="auto" w:val="clear"/>
          </w:tcPr>
          <w:p>
            <w:pPr>
              <w:pStyle w:val="Franais"/>
              <w:rPr/>
            </w:pPr>
            <w:r>
              <w:rPr/>
              <w:t>de langue romane</w:t>
            </w:r>
          </w:p>
          <w:p>
            <w:pPr>
              <w:pStyle w:val="Franais"/>
              <w:widowControl w:val="false"/>
              <w:suppressAutoHyphens w:val="true"/>
              <w:overflowPunct w:val="false"/>
              <w:bidi w:val="0"/>
              <w:spacing w:before="0" w:after="0"/>
              <w:jc w:val="left"/>
              <w:rPr/>
            </w:pPr>
            <w:r>
              <w:rPr/>
              <w:t>même origique que Wallon</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Welsch</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 xml:space="preserve">Welschgätterli </w:t>
            </w:r>
          </w:p>
        </w:tc>
        <w:tc>
          <w:tcPr>
            <w:tcW w:w="5069" w:type="dxa"/>
            <w:tcBorders>
              <w:top w:val="single" w:sz="2" w:space="0" w:color="000000"/>
              <w:left w:val="single" w:sz="2" w:space="0" w:color="000000"/>
              <w:bottom w:val="single" w:sz="2" w:space="0" w:color="000000"/>
            </w:tcBorders>
            <w:shd w:fill="auto" w:val="clear"/>
          </w:tcPr>
          <w:p>
            <w:pPr>
              <w:pStyle w:val="Franais"/>
              <w:rPr/>
            </w:pPr>
            <w:r>
              <w:rPr/>
              <w:t>Petite porte des Welsches</w:t>
            </w:r>
          </w:p>
          <w:p>
            <w:pPr>
              <w:pStyle w:val="Franais"/>
              <w:rPr/>
            </w:pPr>
            <w:r>
              <w:rPr/>
              <w:t>petite porte en perchis dans une parcelle traversée par un chemin</w:t>
            </w:r>
          </w:p>
          <w:p>
            <w:pPr>
              <w:pStyle w:val="Franais"/>
              <w:widowControl w:val="false"/>
              <w:suppressAutoHyphens w:val="true"/>
              <w:overflowPunct w:val="false"/>
              <w:bidi w:val="0"/>
              <w:spacing w:before="0" w:after="0"/>
              <w:jc w:val="left"/>
              <w:rPr/>
            </w:pPr>
            <w:r>
              <w:rPr/>
              <w:t>Toponyme, col Montsevelier-Erschwil</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rPr>
                <w:i/>
                <w:i/>
                <w:iCs/>
              </w:rPr>
            </w:pPr>
            <w:r>
              <w:rPr>
                <w:i/>
                <w:iCs/>
              </w:rPr>
              <w:t>Welsch</w:t>
            </w:r>
          </w:p>
          <w:p>
            <w:pPr>
              <w:pStyle w:val="Franais"/>
              <w:spacing w:before="0" w:after="0"/>
              <w:rPr>
                <w:i/>
                <w:i/>
                <w:iCs/>
              </w:rPr>
            </w:pPr>
            <w:r>
              <w:rPr>
                <w:i/>
                <w:iCs/>
              </w:rPr>
              <w:t>Gatterli, Gätterli,</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Wustmatte, La</w:t>
            </w:r>
          </w:p>
        </w:tc>
        <w:tc>
          <w:tcPr>
            <w:tcW w:w="5069" w:type="dxa"/>
            <w:tcBorders>
              <w:top w:val="single" w:sz="2" w:space="0" w:color="000000"/>
              <w:left w:val="single" w:sz="2" w:space="0" w:color="000000"/>
              <w:bottom w:val="single" w:sz="2" w:space="0" w:color="000000"/>
            </w:tcBorders>
            <w:shd w:fill="auto" w:val="clear"/>
          </w:tcPr>
          <w:p>
            <w:pPr>
              <w:pStyle w:val="Franais"/>
              <w:rPr/>
            </w:pPr>
            <w:r>
              <w:rPr/>
              <w:t>La Prairie en friches</w:t>
              <w:br/>
              <w:t>la mauvaise prairie</w:t>
            </w:r>
          </w:p>
          <w:p>
            <w:pPr>
              <w:pStyle w:val="Franais"/>
              <w:widowControl w:val="false"/>
              <w:suppressAutoHyphens w:val="true"/>
              <w:overflowPunct w:val="false"/>
              <w:bidi w:val="0"/>
              <w:spacing w:before="0" w:after="0"/>
              <w:jc w:val="left"/>
              <w:rPr/>
            </w:pPr>
            <w:r>
              <w:rPr/>
              <w:t>Toponyme à Vermes</w:t>
            </w:r>
          </w:p>
        </w:tc>
        <w:tc>
          <w:tcPr>
            <w:tcW w:w="2854"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17" w:type="dxa"/>
            <w:tcBorders>
              <w:top w:val="single" w:sz="2" w:space="0" w:color="000000"/>
              <w:left w:val="single" w:sz="2" w:space="0" w:color="000000"/>
              <w:bottom w:val="single" w:sz="2" w:space="0" w:color="000000"/>
            </w:tcBorders>
            <w:shd w:fill="auto" w:val="clear"/>
          </w:tcPr>
          <w:p>
            <w:pPr>
              <w:pStyle w:val="Franais"/>
              <w:rPr>
                <w:i/>
                <w:i/>
                <w:iCs/>
              </w:rPr>
            </w:pPr>
            <w:r>
              <w:rPr>
                <w:i/>
                <w:iCs/>
              </w:rPr>
              <w:t>wüescht</w:t>
            </w:r>
          </w:p>
          <w:p>
            <w:pPr>
              <w:pStyle w:val="Franais"/>
              <w:spacing w:before="0" w:after="0"/>
              <w:rPr>
                <w:i/>
                <w:i/>
                <w:iCs/>
              </w:rPr>
            </w:pPr>
            <w:r>
              <w:rPr>
                <w:i/>
                <w:iCs/>
              </w:rPr>
              <w:t>Matte</w:t>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pacing w:before="0" w:after="0"/>
              <w:rPr>
                <w:i/>
                <w:i/>
                <w:iCs/>
              </w:rPr>
            </w:pPr>
            <w:r>
              <w:rPr>
                <w:i/>
                <w:iCs/>
              </w:rPr>
            </w:r>
          </w:p>
        </w:tc>
      </w:tr>
    </w:tbl>
    <w:p>
      <w:pPr>
        <w:pStyle w:val="Normal"/>
        <w:rPr/>
      </w:pPr>
      <w:r>
        <w:rPr/>
      </w:r>
    </w:p>
    <w:tbl>
      <w:tblPr>
        <w:tblW w:w="14286" w:type="dxa"/>
        <w:jc w:val="left"/>
        <w:tblInd w:w="55" w:type="dxa"/>
        <w:tblCellMar>
          <w:top w:w="55" w:type="dxa"/>
          <w:left w:w="54" w:type="dxa"/>
          <w:bottom w:w="55" w:type="dxa"/>
          <w:right w:w="55" w:type="dxa"/>
        </w:tblCellMar>
      </w:tblPr>
      <w:tblGrid>
        <w:gridCol w:w="2124"/>
        <w:gridCol w:w="5069"/>
        <w:gridCol w:w="2854"/>
        <w:gridCol w:w="2117"/>
        <w:gridCol w:w="2122"/>
      </w:tblGrid>
      <w:tr>
        <w:trPr>
          <w:cantSplit w:val="true"/>
        </w:trPr>
        <w:tc>
          <w:tcPr>
            <w:tcW w:w="2124" w:type="dxa"/>
            <w:tcBorders>
              <w:top w:val="single" w:sz="2" w:space="0" w:color="000000"/>
              <w:left w:val="single" w:sz="2" w:space="0" w:color="000000"/>
              <w:bottom w:val="single" w:sz="2" w:space="0" w:color="000000"/>
            </w:tcBorders>
            <w:shd w:fill="auto" w:val="clear"/>
          </w:tcPr>
          <w:p>
            <w:pPr>
              <w:pStyle w:val="Patois"/>
              <w:snapToGrid w:val="false"/>
              <w:spacing w:before="57" w:after="0"/>
              <w:ind w:left="720" w:right="0" w:hanging="720"/>
              <w:rPr/>
            </w:pPr>
            <w:r>
              <w:rPr/>
              <w:t>yodlaie</w:t>
            </w:r>
          </w:p>
        </w:tc>
        <w:tc>
          <w:tcPr>
            <w:tcW w:w="5069" w:type="dxa"/>
            <w:tcBorders>
              <w:top w:val="single" w:sz="2" w:space="0" w:color="000000"/>
              <w:left w:val="single" w:sz="2" w:space="0" w:color="000000"/>
              <w:bottom w:val="single" w:sz="2" w:space="0" w:color="000000"/>
            </w:tcBorders>
            <w:shd w:fill="auto" w:val="clear"/>
          </w:tcPr>
          <w:p>
            <w:pPr>
              <w:pStyle w:val="Franais"/>
              <w:widowControl w:val="false"/>
              <w:suppressAutoHyphens w:val="true"/>
              <w:overflowPunct w:val="false"/>
              <w:bidi w:val="0"/>
              <w:spacing w:before="0" w:after="0"/>
              <w:jc w:val="left"/>
              <w:rPr/>
            </w:pPr>
            <w:r>
              <w:rPr/>
              <w:t>yodler</w:t>
            </w:r>
          </w:p>
        </w:tc>
        <w:tc>
          <w:tcPr>
            <w:tcW w:w="2854" w:type="dxa"/>
            <w:tcBorders>
              <w:top w:val="single" w:sz="2" w:space="0" w:color="000000"/>
              <w:left w:val="single" w:sz="2" w:space="0" w:color="000000"/>
              <w:bottom w:val="single" w:sz="2" w:space="0" w:color="000000"/>
            </w:tcBorders>
            <w:shd w:fill="auto" w:val="clear"/>
          </w:tcPr>
          <w:p>
            <w:pPr>
              <w:pStyle w:val="Franais"/>
              <w:spacing w:before="0" w:after="0"/>
              <w:rPr>
                <w:i/>
                <w:i/>
                <w:iCs/>
              </w:rPr>
            </w:pPr>
            <w:r>
              <w:rPr>
                <w:i/>
                <w:iCs/>
              </w:rPr>
              <w:t>jodeln</w:t>
            </w:r>
          </w:p>
        </w:tc>
        <w:tc>
          <w:tcPr>
            <w:tcW w:w="2117" w:type="dxa"/>
            <w:tcBorders>
              <w:top w:val="single" w:sz="2" w:space="0" w:color="000000"/>
              <w:left w:val="single" w:sz="2" w:space="0" w:color="000000"/>
              <w:bottom w:val="single" w:sz="2" w:space="0" w:color="000000"/>
            </w:tcBorders>
            <w:shd w:fill="auto" w:val="clear"/>
          </w:tcPr>
          <w:p>
            <w:pPr>
              <w:pStyle w:val="Franais"/>
              <w:snapToGrid w:val="false"/>
              <w:spacing w:before="0" w:after="0"/>
              <w:rPr>
                <w:i/>
                <w:i/>
                <w:iCs/>
              </w:rPr>
            </w:pPr>
            <w:r>
              <w:rPr>
                <w:i/>
                <w:iCs/>
              </w:rPr>
            </w:r>
          </w:p>
        </w:tc>
        <w:tc>
          <w:tcPr>
            <w:tcW w:w="2122" w:type="dxa"/>
            <w:tcBorders>
              <w:top w:val="single" w:sz="2" w:space="0" w:color="000000"/>
              <w:left w:val="single" w:sz="2" w:space="0" w:color="000000"/>
              <w:bottom w:val="single" w:sz="2" w:space="0" w:color="000000"/>
              <w:right w:val="single" w:sz="2" w:space="0" w:color="000000"/>
            </w:tcBorders>
            <w:shd w:fill="auto" w:val="clear"/>
          </w:tcPr>
          <w:p>
            <w:pPr>
              <w:pStyle w:val="Franais"/>
              <w:snapToGrid w:val="false"/>
              <w:spacing w:before="0" w:after="0"/>
              <w:rPr>
                <w:i/>
                <w:i/>
                <w:iCs/>
              </w:rPr>
            </w:pPr>
            <w:r>
              <w:rPr>
                <w:i/>
                <w:iCs/>
              </w:rPr>
            </w:r>
          </w:p>
        </w:tc>
      </w:tr>
    </w:tbl>
    <w:p>
      <w:pPr>
        <w:sectPr>
          <w:headerReference w:type="default" r:id="rId5"/>
          <w:footerReference w:type="default" r:id="rId6"/>
          <w:type w:val="nextPage"/>
          <w:pgSz w:orient="landscape" w:w="16838" w:h="11906"/>
          <w:pgMar w:left="1418" w:right="1134" w:header="720" w:top="1418" w:footer="720" w:bottom="1418" w:gutter="0"/>
          <w:pgNumType w:fmt="decimal"/>
          <w:formProt w:val="false"/>
          <w:textDirection w:val="lrTb"/>
          <w:docGrid w:type="default" w:linePitch="312" w:charSpace="0"/>
        </w:sectPr>
      </w:pPr>
    </w:p>
    <w:p>
      <w:pPr>
        <w:pStyle w:val="Normal"/>
        <w:rPr/>
      </w:pPr>
      <w:r>
        <w:rPr/>
        <w:t>Avertissement</w:t>
      </w:r>
    </w:p>
    <w:p>
      <w:pPr>
        <w:pStyle w:val="Normal"/>
        <w:rPr/>
      </w:pPr>
      <w:r>
        <w:rPr/>
      </w:r>
    </w:p>
    <w:p>
      <w:pPr>
        <w:pStyle w:val="Normal"/>
        <w:rPr/>
      </w:pPr>
      <w:r>
        <w:rPr/>
        <w:t xml:space="preserve">La référence à une langue à propos de tel mot patois ne signifie pas que le mot en question est directement issu de cette langue. L'étymologie est autrement plus complexe. L'origine des mots, leur évolution,  le rapport de filiation, telle est l'objet de cette science semée d'embûches. Notre modeste recherche n'a d'autre ambition que d'établir des similitudes. A titre d'exemple, </w:t>
      </w:r>
      <w:r>
        <w:rPr>
          <w:i/>
          <w:iCs/>
        </w:rPr>
        <w:t>èrbâ</w:t>
      </w:r>
      <w:r>
        <w:rPr>
          <w:i w:val="false"/>
          <w:iCs w:val="false"/>
        </w:rPr>
        <w:t xml:space="preserve">, écrit parfois </w:t>
      </w:r>
      <w:r>
        <w:rPr>
          <w:i/>
          <w:iCs/>
        </w:rPr>
        <w:t>hèrbâ</w:t>
      </w:r>
      <w:r>
        <w:rPr>
          <w:i w:val="false"/>
          <w:iCs w:val="false"/>
        </w:rPr>
        <w:t xml:space="preserve">, ne découle pas de </w:t>
      </w:r>
      <w:r>
        <w:rPr>
          <w:i/>
          <w:iCs/>
        </w:rPr>
        <w:t xml:space="preserve">Herbst. </w:t>
      </w:r>
      <w:r>
        <w:rPr>
          <w:i w:val="false"/>
          <w:iCs w:val="false"/>
        </w:rPr>
        <w:t>Le rapprochement des deux mots met simplement en évidence leur parenté.</w:t>
      </w:r>
    </w:p>
    <w:p>
      <w:pPr>
        <w:pStyle w:val="Normal"/>
        <w:rPr>
          <w:i w:val="false"/>
          <w:i w:val="false"/>
          <w:iCs w:val="false"/>
        </w:rPr>
      </w:pPr>
      <w:r>
        <w:rPr>
          <w:i w:val="false"/>
          <w:iCs w:val="false"/>
        </w:rPr>
      </w:r>
    </w:p>
    <w:p>
      <w:pPr>
        <w:pStyle w:val="Normal"/>
        <w:rPr>
          <w:i w:val="false"/>
          <w:i w:val="false"/>
          <w:iCs w:val="false"/>
        </w:rPr>
      </w:pPr>
      <w:r>
        <w:rPr>
          <w:i w:val="false"/>
          <w:iCs w:val="false"/>
        </w:rPr>
      </w:r>
    </w:p>
    <w:p>
      <w:pPr>
        <w:pStyle w:val="Normal"/>
        <w:spacing w:before="227" w:after="0"/>
        <w:rPr/>
      </w:pPr>
      <w:r>
        <w:rPr/>
      </w:r>
    </w:p>
    <w:sectPr>
      <w:headerReference w:type="default" r:id="rId7"/>
      <w:footerReference w:type="default" r:id="rId8"/>
      <w:type w:val="nextPage"/>
      <w:pgSz w:orient="landscape" w:w="16838" w:h="11906"/>
      <w:pgMar w:left="1418" w:right="1134" w:header="720" w:top="1418" w:footer="720" w:bottom="1418"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tarSymbol">
    <w:altName w:val="Arial Unicode MS"/>
    <w:charset w:val="01"/>
    <w:family w:val="roman"/>
    <w:pitch w:val="variable"/>
  </w:font>
  <w:font w:name="Arial">
    <w:charset w:val="01"/>
    <w:family w:val="roman"/>
    <w:pitch w:val="variable"/>
  </w:font>
  <w:font w:name="TimesNewRomanPS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detexte"/>
      <w:pBdr>
        <w:top w:val="single" w:sz="2" w:space="1" w:color="000000"/>
      </w:pBdr>
      <w:spacing w:before="113" w:after="0"/>
      <w:rPr/>
    </w:pPr>
    <w:r>
      <w:rPr>
        <w:sz w:val="18"/>
        <w:szCs w:val="18"/>
      </w:rPr>
      <w:t>Groupe Réseau Patois</w:t>
      <w:tab/>
      <w:t>Fleury Louis-J.</w:t>
      <w:tab/>
      <w:tab/>
      <w:tab/>
      <w:t>mai 2016</w:t>
      <w:tab/>
      <w:tab/>
      <w:tab/>
      <w:tab/>
    </w:r>
    <w:r>
      <w:rPr/>
      <w:fldChar w:fldCharType="begin"/>
    </w:r>
    <w:r>
      <w:rPr/>
      <w:instrText> PAGE </w:instrText>
    </w:r>
    <w:r>
      <w:rPr/>
      <w:fldChar w:fldCharType="separate"/>
    </w:r>
    <w:r>
      <w:rPr/>
      <w:t>33</w:t>
    </w:r>
    <w:r>
      <w:rPr/>
      <w:fldChar w:fldCharType="end"/>
    </w:r>
    <w:r>
      <w:rPr>
        <w:rStyle w:val="Pagenumber"/>
        <w:sz w:val="18"/>
        <w:szCs w:val="18"/>
      </w:rPr>
      <w:t>/</w:t>
    </w:r>
    <w:r>
      <w:rPr/>
      <w:fldChar w:fldCharType="begin"/>
    </w:r>
    <w:r>
      <w:rPr/>
      <w:instrText> NUMPAGES </w:instrText>
    </w:r>
    <w:r>
      <w:rPr/>
      <w:fldChar w:fldCharType="separate"/>
    </w:r>
    <w:r>
      <w:rPr/>
      <w:t>36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detexte"/>
      <w:pBdr>
        <w:top w:val="single" w:sz="2" w:space="1" w:color="000000"/>
      </w:pBdr>
      <w:spacing w:before="113" w:after="0"/>
      <w:rPr/>
    </w:pPr>
    <w:r>
      <w:rPr>
        <w:sz w:val="18"/>
        <w:szCs w:val="18"/>
      </w:rPr>
      <w:t>Groupe Réseau Patois</w:t>
      <w:tab/>
      <w:t>Fleury Louis-J.</w:t>
      <w:tab/>
      <w:tab/>
      <w:tab/>
      <w:t>mai 2016</w:t>
      <w:tab/>
      <w:tab/>
      <w:tab/>
      <w:tab/>
    </w:r>
    <w:r>
      <w:rPr/>
      <w:fldChar w:fldCharType="begin"/>
    </w:r>
    <w:r>
      <w:rPr/>
      <w:instrText> PAGE </w:instrText>
    </w:r>
    <w:r>
      <w:rPr/>
      <w:fldChar w:fldCharType="separate"/>
    </w:r>
    <w:r>
      <w:rPr/>
      <w:t>36</w:t>
    </w:r>
    <w:r>
      <w:rPr/>
      <w:fldChar w:fldCharType="end"/>
    </w:r>
    <w:r>
      <w:rPr>
        <w:rStyle w:val="Pagenumber"/>
        <w:sz w:val="18"/>
        <w:szCs w:val="18"/>
      </w:rPr>
      <w:t>/</w:t>
    </w:r>
    <w:r>
      <w:rPr/>
      <w:fldChar w:fldCharType="begin"/>
    </w:r>
    <w:r>
      <w:rPr/>
      <w:instrText> NUMPAGES </w:instrText>
    </w:r>
    <w:r>
      <w:rPr/>
      <w:fldChar w:fldCharType="separate"/>
    </w:r>
    <w:r>
      <w:rPr/>
      <w:t>36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40" w:after="0"/>
      <w:rPr>
        <w:b w:val="false"/>
        <w:b w:val="false"/>
        <w:bCs w:val="false"/>
        <w:i/>
        <w:i/>
        <w:iCs/>
        <w:sz w:val="20"/>
        <w:szCs w:val="20"/>
      </w:rPr>
    </w:pPr>
    <w:r>
      <w:rPr/>
      <w:drawing>
        <wp:anchor behindDoc="1" distT="0" distB="0" distL="0" distR="0" simplePos="0" locked="0" layoutInCell="1" allowOverlap="1" relativeHeight="37">
          <wp:simplePos x="0" y="0"/>
          <wp:positionH relativeFrom="column">
            <wp:posOffset>-15875</wp:posOffset>
          </wp:positionH>
          <wp:positionV relativeFrom="paragraph">
            <wp:posOffset>43180</wp:posOffset>
          </wp:positionV>
          <wp:extent cx="521970" cy="30607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521970" cy="306070"/>
                  </a:xfrm>
                  <a:prstGeom prst="rect">
                    <a:avLst/>
                  </a:prstGeom>
                </pic:spPr>
              </pic:pic>
            </a:graphicData>
          </a:graphic>
        </wp:anchor>
      </w:drawing>
    </w:r>
  </w:p>
  <w:p>
    <w:pPr>
      <w:pStyle w:val="Entte"/>
      <w:spacing w:before="40" w:after="0"/>
      <w:rPr>
        <w:b w:val="false"/>
        <w:b w:val="false"/>
        <w:bCs w:val="false"/>
        <w:i/>
        <w:i/>
        <w:iCs/>
        <w:sz w:val="20"/>
        <w:szCs w:val="20"/>
      </w:rPr>
    </w:pPr>
    <w:r>
      <w:rPr>
        <w:b w:val="false"/>
        <w:bCs w:val="false"/>
        <w:i/>
        <w:iCs/>
        <w:sz w:val="20"/>
        <w:szCs w:val="20"/>
      </w:rPr>
      <w:tab/>
      <w:t>Mots ponts entre patois jurassien et allemand</w:t>
      <w:tab/>
      <w:tab/>
      <w:t>une passerelle entre les langues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40" w:after="0"/>
      <w:rPr>
        <w:b w:val="false"/>
        <w:b w:val="false"/>
        <w:bCs w:val="false"/>
        <w:i/>
        <w:i/>
        <w:iCs/>
        <w:sz w:val="20"/>
        <w:szCs w:val="20"/>
      </w:rPr>
    </w:pPr>
    <w:r>
      <w:drawing>
        <wp:anchor behindDoc="1" distT="0" distB="0" distL="0" distR="0" simplePos="0" locked="0" layoutInCell="1" allowOverlap="1" relativeHeight="2">
          <wp:simplePos x="0" y="0"/>
          <wp:positionH relativeFrom="column">
            <wp:posOffset>-69215</wp:posOffset>
          </wp:positionH>
          <wp:positionV relativeFrom="paragraph">
            <wp:posOffset>17780</wp:posOffset>
          </wp:positionV>
          <wp:extent cx="521970" cy="306070"/>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tretch>
                    <a:fillRect/>
                  </a:stretch>
                </pic:blipFill>
                <pic:spPr bwMode="auto">
                  <a:xfrm>
                    <a:off x="0" y="0"/>
                    <a:ext cx="521970" cy="306070"/>
                  </a:xfrm>
                  <a:prstGeom prst="rect">
                    <a:avLst/>
                  </a:prstGeom>
                </pic:spPr>
              </pic:pic>
            </a:graphicData>
          </a:graphic>
        </wp:anchor>
      </w:drawing>
    </w:r>
    <w:r>
      <w:rPr>
        <w:b w:val="false"/>
        <w:bCs w:val="false"/>
        <w:i/>
        <w:iCs/>
        <w:sz w:val="20"/>
        <w:szCs w:val="20"/>
      </w:rPr>
      <w:tab/>
    </w:r>
    <w:r>
      <w:rPr>
        <w:b w:val="false"/>
        <w:bCs w:val="false"/>
        <w:i/>
        <w:iCs/>
        <w:sz w:val="20"/>
        <w:szCs w:val="20"/>
      </w:rPr>
      <w:t>Mots ponts entre patois jurassien et allemand</w:t>
      <w:tab/>
      <w:tab/>
      <w:t>une passerelle entre les langues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ind w:left="0" w:hanging="0"/>
      </w:pPr>
    </w:lvl>
    <w:lvl w:ilvl="1">
      <w:start w:val="1"/>
      <w:pStyle w:val="Titre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Titre5"/>
      <w:numFmt w:val="none"/>
      <w:suff w:val="nothing"/>
      <w:lvlText w:val=""/>
      <w:lvlJc w:val="left"/>
      <w:pPr>
        <w:ind w:left="0" w:hanging="0"/>
      </w:pPr>
    </w:lvl>
    <w:lvl w:ilvl="5">
      <w:start w:val="1"/>
      <w:pStyle w:val="Titre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10"/>
  <w:defaultTabStop w:val="720"/>
  <w:mailMerge>
    <w:mainDocumentType w:val="formLetters"/>
    <w:dataType w:val="textFile"/>
    <w:query w:val="SELECT * FROM Adresses.dbo.Feuil1$"/>
  </w:mailMerg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Lucida Grande"/>
        <w:sz w:val="20"/>
        <w:szCs w:val="24"/>
        <w:lang w:val="fr-CH" w:eastAsia="fr-FR" w:bidi="fr-FR"/>
      </w:rPr>
    </w:rPrDefault>
    <w:pPrDefault>
      <w:pPr/>
    </w:pPrDefault>
  </w:docDefaults>
  <w:style w:type="paragraph" w:styleId="Normal">
    <w:name w:val="Normal"/>
    <w:qFormat/>
    <w:pPr>
      <w:widowControl w:val="false"/>
      <w:overflowPunct w:val="false"/>
      <w:bidi w:val="0"/>
      <w:spacing w:before="227" w:after="57"/>
      <w:jc w:val="left"/>
    </w:pPr>
    <w:rPr>
      <w:rFonts w:ascii="Times New Roman" w:hAnsi="Times New Roman" w:eastAsia="Arial" w:cs="Lucida Grande"/>
      <w:color w:val="auto"/>
      <w:kern w:val="0"/>
      <w:sz w:val="24"/>
      <w:szCs w:val="24"/>
      <w:lang w:val="fr-CH" w:eastAsia="fr-FR" w:bidi="fr-FR"/>
    </w:rPr>
  </w:style>
  <w:style w:type="paragraph" w:styleId="Titre1">
    <w:name w:val="Heading 1"/>
    <w:next w:val="LONormal1"/>
    <w:qFormat/>
    <w:pPr>
      <w:widowControl/>
      <w:numPr>
        <w:ilvl w:val="0"/>
        <w:numId w:val="1"/>
      </w:numPr>
      <w:bidi w:val="0"/>
      <w:spacing w:before="480" w:after="360"/>
      <w:jc w:val="left"/>
      <w:outlineLvl w:val="0"/>
    </w:pPr>
    <w:rPr>
      <w:rFonts w:ascii="Times New Roman" w:hAnsi="Times New Roman" w:eastAsia="Arial" w:cs="Lucida Grande"/>
      <w:b/>
      <w:bCs/>
      <w:color w:val="000000"/>
      <w:kern w:val="0"/>
      <w:sz w:val="36"/>
      <w:szCs w:val="36"/>
      <w:lang w:val="fr-CH" w:eastAsia="fr-FR" w:bidi="fr-FR"/>
    </w:rPr>
  </w:style>
  <w:style w:type="paragraph" w:styleId="Titre2">
    <w:name w:val="Heading 2"/>
    <w:next w:val="LONormal1"/>
    <w:qFormat/>
    <w:pPr>
      <w:widowControl/>
      <w:numPr>
        <w:ilvl w:val="1"/>
        <w:numId w:val="1"/>
      </w:numPr>
      <w:pBdr>
        <w:bottom w:val="single" w:sz="2" w:space="1" w:color="000000"/>
      </w:pBdr>
      <w:bidi w:val="0"/>
      <w:spacing w:before="360" w:after="240"/>
      <w:jc w:val="left"/>
      <w:outlineLvl w:val="1"/>
    </w:pPr>
    <w:rPr>
      <w:rFonts w:ascii="Times New Roman" w:hAnsi="Times New Roman" w:eastAsia="Arial" w:cs="Lucida Grande"/>
      <w:b/>
      <w:bCs/>
      <w:color w:val="000000"/>
      <w:kern w:val="0"/>
      <w:sz w:val="28"/>
      <w:szCs w:val="28"/>
      <w:lang w:val="fr-CH" w:eastAsia="fr-FR" w:bidi="fr-FR"/>
    </w:rPr>
  </w:style>
  <w:style w:type="paragraph" w:styleId="Titre3">
    <w:name w:val="Heading 3"/>
    <w:next w:val="LONormal1"/>
    <w:qFormat/>
    <w:pPr>
      <w:widowControl/>
      <w:bidi w:val="0"/>
      <w:spacing w:before="160" w:after="120"/>
      <w:jc w:val="left"/>
    </w:pPr>
    <w:rPr>
      <w:rFonts w:ascii="Times New Roman" w:hAnsi="Times New Roman" w:eastAsia="Arial" w:cs="Lucida Grande"/>
      <w:b/>
      <w:bCs/>
      <w:color w:val="000000"/>
      <w:kern w:val="0"/>
      <w:sz w:val="20"/>
      <w:szCs w:val="24"/>
      <w:lang w:val="fr-CH" w:eastAsia="fr-FR" w:bidi="fr-FR"/>
    </w:rPr>
  </w:style>
  <w:style w:type="paragraph" w:styleId="Titre4">
    <w:name w:val="Heading 4"/>
    <w:next w:val="LONormal1"/>
    <w:qFormat/>
    <w:pPr>
      <w:widowControl/>
      <w:bidi w:val="0"/>
      <w:spacing w:before="120" w:after="80"/>
      <w:ind w:left="567" w:right="0" w:hanging="0"/>
      <w:jc w:val="left"/>
    </w:pPr>
    <w:rPr>
      <w:rFonts w:ascii="Times New Roman" w:hAnsi="Times New Roman" w:eastAsia="Arial" w:cs="Lucida Grande"/>
      <w:color w:val="auto"/>
      <w:kern w:val="0"/>
      <w:sz w:val="20"/>
      <w:szCs w:val="24"/>
      <w:lang w:val="fr-CH" w:eastAsia="fr-FR" w:bidi="fr-FR"/>
    </w:rPr>
  </w:style>
  <w:style w:type="paragraph" w:styleId="Titre5">
    <w:name w:val="Heading 5"/>
    <w:basedOn w:val="Normal"/>
    <w:next w:val="Normal"/>
    <w:qFormat/>
    <w:pPr>
      <w:keepNext w:val="true"/>
      <w:numPr>
        <w:ilvl w:val="4"/>
        <w:numId w:val="1"/>
      </w:numPr>
      <w:jc w:val="both"/>
      <w:outlineLvl w:val="4"/>
    </w:pPr>
    <w:rPr>
      <w:u w:val="single"/>
    </w:rPr>
  </w:style>
  <w:style w:type="paragraph" w:styleId="Titre6">
    <w:name w:val="Heading 6"/>
    <w:basedOn w:val="Normal"/>
    <w:next w:val="Normal"/>
    <w:qFormat/>
    <w:pPr>
      <w:keepNext w:val="true"/>
      <w:numPr>
        <w:ilvl w:val="5"/>
        <w:numId w:val="1"/>
      </w:numPr>
      <w:jc w:val="both"/>
      <w:outlineLvl w:val="5"/>
    </w:pPr>
    <w:rPr>
      <w:b/>
      <w:bCs/>
    </w:rPr>
  </w:style>
  <w:style w:type="character" w:styleId="Caractresdenotedebasdepage">
    <w:name w:val="Caractères de note de bas de page"/>
    <w:qFormat/>
    <w:rPr/>
  </w:style>
  <w:style w:type="character" w:styleId="Caractresdenumrotation">
    <w:name w:val="Caractères de numérotation"/>
    <w:qFormat/>
    <w:rPr/>
  </w:style>
  <w:style w:type="character" w:styleId="Puces">
    <w:name w:val="Puces"/>
    <w:qFormat/>
    <w:rPr>
      <w:rFonts w:ascii="StarSymbol" w:hAnsi="StarSymbol" w:eastAsia="StarSymbol" w:cs="StarSymbol"/>
      <w:sz w:val="18"/>
      <w:szCs w:val="18"/>
    </w:rPr>
  </w:style>
  <w:style w:type="character" w:styleId="Caractresdenotedefin">
    <w:name w:val="Caractères de note de fin"/>
    <w:qFormat/>
    <w:rPr/>
  </w:style>
  <w:style w:type="character" w:styleId="Ancredenotedebasdepage">
    <w:name w:val="Ancre de note de bas de page"/>
    <w:rPr>
      <w:sz w:val="14"/>
      <w:vertAlign w:val="superscript"/>
    </w:rPr>
  </w:style>
  <w:style w:type="character" w:styleId="RTFNum21">
    <w:name w:val="RTF_Num 2 1"/>
    <w:qFormat/>
    <w:rPr>
      <w:highlight w:val="black"/>
    </w:rPr>
  </w:style>
  <w:style w:type="character" w:styleId="RTFNum31">
    <w:name w:val="RTF_Num 3 1"/>
    <w:qFormat/>
    <w:rPr>
      <w:highlight w:val="black"/>
    </w:rPr>
  </w:style>
  <w:style w:type="character" w:styleId="RTFNum41">
    <w:name w:val="RTF_Num 4 1"/>
    <w:qFormat/>
    <w:rPr>
      <w:highlight w:val="black"/>
    </w:rPr>
  </w:style>
  <w:style w:type="character" w:styleId="RTFNum51">
    <w:name w:val="RTF_Num 5 1"/>
    <w:qFormat/>
    <w:rPr>
      <w:highlight w:val="black"/>
    </w:rPr>
  </w:style>
  <w:style w:type="character" w:styleId="RTFNum61">
    <w:name w:val="RTF_Num 6 1"/>
    <w:qFormat/>
    <w:rPr>
      <w:highlight w:val="black"/>
    </w:rPr>
  </w:style>
  <w:style w:type="character" w:styleId="RTFNum71">
    <w:name w:val="RTF_Num 7 1"/>
    <w:qFormat/>
    <w:rPr>
      <w:highlight w:val="black"/>
    </w:rPr>
  </w:style>
  <w:style w:type="character" w:styleId="RTFNum81">
    <w:name w:val="RTF_Num 8 1"/>
    <w:qFormat/>
    <w:rPr>
      <w:highlight w:val="black"/>
    </w:rPr>
  </w:style>
  <w:style w:type="character" w:styleId="RTFNum91">
    <w:name w:val="RTF_Num 9 1"/>
    <w:qFormat/>
    <w:rPr>
      <w:highlight w:val="black"/>
    </w:rPr>
  </w:style>
  <w:style w:type="character" w:styleId="RTFNum101">
    <w:name w:val="RTF_Num 10 1"/>
    <w:qFormat/>
    <w:rPr>
      <w:highlight w:val="black"/>
    </w:rPr>
  </w:style>
  <w:style w:type="character" w:styleId="RTFNum111">
    <w:name w:val="RTF_Num 11 1"/>
    <w:qFormat/>
    <w:rPr>
      <w:highlight w:val="black"/>
    </w:rPr>
  </w:style>
  <w:style w:type="character" w:styleId="RTFNum121">
    <w:name w:val="RTF_Num 12 1"/>
    <w:qFormat/>
    <w:rPr>
      <w:highlight w:val="black"/>
    </w:rPr>
  </w:style>
  <w:style w:type="character" w:styleId="RTFNum131">
    <w:name w:val="RTF_Num 13 1"/>
    <w:qFormat/>
    <w:rPr>
      <w:highlight w:val="black"/>
    </w:rPr>
  </w:style>
  <w:style w:type="character" w:styleId="RTFNum141">
    <w:name w:val="RTF_Num 14 1"/>
    <w:qFormat/>
    <w:rPr>
      <w:highlight w:val="black"/>
    </w:rPr>
  </w:style>
  <w:style w:type="character" w:styleId="RTFNum151">
    <w:name w:val="RTF_Num 15 1"/>
    <w:qFormat/>
    <w:rPr>
      <w:highlight w:val="black"/>
    </w:rPr>
  </w:style>
  <w:style w:type="character" w:styleId="RTFNum161">
    <w:name w:val="RTF_Num 16 1"/>
    <w:qFormat/>
    <w:rPr>
      <w:highlight w:val="black"/>
    </w:rPr>
  </w:style>
  <w:style w:type="character" w:styleId="RTFNum171">
    <w:name w:val="RTF_Num 17 1"/>
    <w:qFormat/>
    <w:rPr>
      <w:highlight w:val="black"/>
    </w:rPr>
  </w:style>
  <w:style w:type="character" w:styleId="RTFNum181">
    <w:name w:val="RTF_Num 18 1"/>
    <w:qFormat/>
    <w:rPr>
      <w:highlight w:val="black"/>
    </w:rPr>
  </w:style>
  <w:style w:type="character" w:styleId="RTFNum191">
    <w:name w:val="RTF_Num 19 1"/>
    <w:qFormat/>
    <w:rPr>
      <w:highlight w:val="black"/>
    </w:rPr>
  </w:style>
  <w:style w:type="character" w:styleId="RTFNum201">
    <w:name w:val="RTF_Num 20 1"/>
    <w:qFormat/>
    <w:rPr>
      <w:highlight w:val="black"/>
    </w:rPr>
  </w:style>
  <w:style w:type="character" w:styleId="RTFNum211">
    <w:name w:val="RTF_Num 21 1"/>
    <w:qFormat/>
    <w:rPr>
      <w:highlight w:val="black"/>
    </w:rPr>
  </w:style>
  <w:style w:type="character" w:styleId="RTFNum221">
    <w:name w:val="RTF_Num 22 1"/>
    <w:qFormat/>
    <w:rPr>
      <w:highlight w:val="black"/>
    </w:rPr>
  </w:style>
  <w:style w:type="character" w:styleId="RTFNum231">
    <w:name w:val="RTF_Num 23 1"/>
    <w:qFormat/>
    <w:rPr>
      <w:highlight w:val="black"/>
    </w:rPr>
  </w:style>
  <w:style w:type="character" w:styleId="RTFNum241">
    <w:name w:val="RTF_Num 24 1"/>
    <w:qFormat/>
    <w:rPr>
      <w:highlight w:val="black"/>
    </w:rPr>
  </w:style>
  <w:style w:type="character" w:styleId="RTFNum251">
    <w:name w:val="RTF_Num 25 1"/>
    <w:qFormat/>
    <w:rPr>
      <w:b/>
      <w:bCs/>
      <w:sz w:val="28"/>
      <w:szCs w:val="28"/>
      <w:highlight w:val="black"/>
    </w:rPr>
  </w:style>
  <w:style w:type="character" w:styleId="RTFNum261">
    <w:name w:val="RTF_Num 26 1"/>
    <w:qFormat/>
    <w:rPr>
      <w:highlight w:val="black"/>
    </w:rPr>
  </w:style>
  <w:style w:type="character" w:styleId="DefaultParagraphFont">
    <w:name w:val="Default Paragraph Font"/>
    <w:basedOn w:val="LONormal"/>
    <w:qFormat/>
    <w:rPr>
      <w:lang w:val="fr-FR"/>
    </w:rPr>
  </w:style>
  <w:style w:type="character" w:styleId="LONormal">
    <w:name w:val="LO-Normal"/>
    <w:qFormat/>
    <w:rPr>
      <w:lang w:val="fr-FR"/>
    </w:rPr>
  </w:style>
  <w:style w:type="character" w:styleId="Pagenumber">
    <w:name w:val="page number"/>
    <w:basedOn w:val="DefaultParagraphFont"/>
    <w:qFormat/>
    <w:rPr/>
  </w:style>
  <w:style w:type="character" w:styleId="LienInternet">
    <w:name w:val="Lien Internet"/>
    <w:qFormat/>
    <w:rPr>
      <w:color w:val="000080"/>
      <w:u w:val="single"/>
      <w:lang w:val="zxx" w:eastAsia="zxx" w:bidi="zxx"/>
    </w:rPr>
  </w:style>
  <w:style w:type="character" w:styleId="FollowedHyperlink">
    <w:name w:val="FollowedHyperlink"/>
    <w:basedOn w:val="DefaultParagraphFont"/>
    <w:qFormat/>
    <w:rPr>
      <w:color w:val="800080"/>
      <w:u w:val="single"/>
    </w:rPr>
  </w:style>
  <w:style w:type="character" w:styleId="FootnoteCharacters">
    <w:name w:val="Footnote Characters"/>
    <w:basedOn w:val="DefaultParagraphFont"/>
    <w:qFormat/>
    <w:rPr>
      <w:sz w:val="14"/>
    </w:rPr>
  </w:style>
  <w:style w:type="character" w:styleId="WW8Num2z0">
    <w:name w:val="WW8Num2z0"/>
    <w:qFormat/>
    <w:rPr>
      <w:rFonts w:ascii="StarSymbol;Arial Unicode MS" w:hAnsi="StarSymbol;Arial Unicode MS"/>
    </w:rPr>
  </w:style>
  <w:style w:type="character" w:styleId="WW8Num1z0">
    <w:name w:val="WW8Num1z0"/>
    <w:qFormat/>
    <w:rPr>
      <w:rFonts w:ascii="StarSymbol;Arial Unicode MS" w:hAnsi="StarSymbol;Arial Unicode MS"/>
    </w:rPr>
  </w:style>
  <w:style w:type="character" w:styleId="WW8Num3z0">
    <w:name w:val="WW8Num3z0"/>
    <w:qFormat/>
    <w:rPr>
      <w:rFonts w:ascii="StarSymbol;Arial Unicode MS" w:hAnsi="StarSymbol;Arial Unicode MS"/>
    </w:rPr>
  </w:style>
  <w:style w:type="paragraph" w:styleId="Titre">
    <w:name w:val="Titre"/>
    <w:basedOn w:val="Normal"/>
    <w:next w:val="Corpsdetexte"/>
    <w:qFormat/>
    <w:pPr>
      <w:keepNext w:val="true"/>
      <w:spacing w:before="240" w:after="120"/>
    </w:pPr>
    <w:rPr>
      <w:rFonts w:ascii="Arial" w:hAnsi="Arial" w:eastAsia="Hiragino Mincho Pro W3" w:cs="Lucida Grande"/>
      <w:sz w:val="28"/>
      <w:szCs w:val="28"/>
    </w:rPr>
  </w:style>
  <w:style w:type="paragraph" w:styleId="Corpsdetexte">
    <w:name w:val="Body Text"/>
    <w:qFormat/>
    <w:pPr>
      <w:widowControl/>
      <w:bidi w:val="0"/>
      <w:spacing w:before="0" w:after="0"/>
      <w:jc w:val="left"/>
    </w:pPr>
    <w:rPr>
      <w:rFonts w:ascii="Times New Roman" w:hAnsi="Times New Roman" w:eastAsia="Arial" w:cs="Lucida Grande"/>
      <w:color w:val="auto"/>
      <w:kern w:val="0"/>
      <w:sz w:val="20"/>
      <w:szCs w:val="24"/>
      <w:lang w:val="fr-CH" w:eastAsia="fr-FR" w:bidi="fr-FR"/>
    </w:rPr>
  </w:style>
  <w:style w:type="paragraph" w:styleId="Liste">
    <w:name w:val="List"/>
    <w:basedOn w:val="Corpsdetexte"/>
    <w:pPr/>
    <w:rPr>
      <w:rFonts w:cs="Lucida Grande"/>
    </w:rPr>
  </w:style>
  <w:style w:type="paragraph" w:styleId="Lgende">
    <w:name w:val="Caption"/>
    <w:basedOn w:val="Normal"/>
    <w:qFormat/>
    <w:pPr>
      <w:suppressLineNumbers/>
      <w:spacing w:before="120" w:after="120"/>
    </w:pPr>
    <w:rPr>
      <w:rFonts w:cs="Lucida Grande"/>
      <w:i/>
      <w:iCs/>
      <w:sz w:val="20"/>
      <w:szCs w:val="20"/>
    </w:rPr>
  </w:style>
  <w:style w:type="paragraph" w:styleId="Index">
    <w:name w:val="Index"/>
    <w:basedOn w:val="Normal"/>
    <w:qFormat/>
    <w:pPr>
      <w:suppressLineNumbers/>
    </w:pPr>
    <w:rPr>
      <w:rFonts w:cs="Lucida Grande"/>
    </w:rPr>
  </w:style>
  <w:style w:type="paragraph" w:styleId="Retraitdecorpsdetexte">
    <w:name w:val="Body Text Indent"/>
    <w:basedOn w:val="Corpsdetexte"/>
    <w:qFormat/>
    <w:pPr>
      <w:ind w:left="283" w:right="0" w:hanging="0"/>
    </w:pPr>
    <w:rPr/>
  </w:style>
  <w:style w:type="paragraph" w:styleId="Alinangatif">
    <w:name w:val="Alinéa négatif"/>
    <w:basedOn w:val="Corpsdetexte"/>
    <w:qFormat/>
    <w:pPr>
      <w:tabs>
        <w:tab w:val="clear" w:pos="720"/>
        <w:tab w:val="left" w:pos="0" w:leader="none"/>
      </w:tabs>
      <w:ind w:left="567" w:right="0" w:hanging="283"/>
    </w:pPr>
    <w:rPr/>
  </w:style>
  <w:style w:type="paragraph" w:styleId="Signature">
    <w:name w:val="Signature"/>
    <w:basedOn w:val="Normal"/>
    <w:pPr>
      <w:suppressLineNumbers/>
      <w:jc w:val="right"/>
    </w:pPr>
    <w:rPr>
      <w:i/>
      <w:iCs/>
      <w:sz w:val="18"/>
      <w:szCs w:val="18"/>
    </w:rPr>
  </w:style>
  <w:style w:type="paragraph" w:styleId="ListBullet4">
    <w:name w:val="List Bullet 4"/>
    <w:basedOn w:val="Liste"/>
    <w:qFormat/>
    <w:pPr>
      <w:spacing w:before="0" w:after="120"/>
      <w:ind w:left="360" w:right="0" w:hanging="360"/>
    </w:pPr>
    <w:rPr/>
  </w:style>
  <w:style w:type="paragraph" w:styleId="ListBullet3">
    <w:name w:val="List Bullet 3"/>
    <w:basedOn w:val="Liste"/>
    <w:qFormat/>
    <w:pPr>
      <w:spacing w:before="0" w:after="120"/>
      <w:ind w:left="360" w:right="0" w:hanging="360"/>
    </w:pPr>
    <w:rPr/>
  </w:style>
  <w:style w:type="paragraph" w:styleId="Entteetpieddepage">
    <w:name w:val="En-tête et pied de page"/>
    <w:basedOn w:val="Normal"/>
    <w:qFormat/>
    <w:pPr/>
    <w:rPr/>
  </w:style>
  <w:style w:type="paragraph" w:styleId="Entte">
    <w:name w:val="Header"/>
    <w:qFormat/>
    <w:pPr>
      <w:widowControl/>
      <w:pBdr>
        <w:bottom w:val="single" w:sz="2" w:space="1" w:color="000000"/>
      </w:pBdr>
      <w:tabs>
        <w:tab w:val="clear" w:pos="720"/>
        <w:tab w:val="center" w:pos="4703" w:leader="none"/>
        <w:tab w:val="right" w:pos="9406" w:leader="none"/>
      </w:tabs>
      <w:bidi w:val="0"/>
      <w:spacing w:before="0" w:after="0"/>
      <w:jc w:val="left"/>
    </w:pPr>
    <w:rPr>
      <w:rFonts w:ascii="Times New Roman" w:hAnsi="Times New Roman" w:eastAsia="Arial" w:cs="Lucida Grande"/>
      <w:b/>
      <w:bCs/>
      <w:color w:val="auto"/>
      <w:kern w:val="0"/>
      <w:sz w:val="20"/>
      <w:szCs w:val="24"/>
      <w:lang w:val="fr-CH" w:eastAsia="fr-FR" w:bidi="fr-FR"/>
    </w:rPr>
  </w:style>
  <w:style w:type="paragraph" w:styleId="Pieddepage">
    <w:name w:val="Footer"/>
    <w:qFormat/>
    <w:pPr>
      <w:widowControl/>
      <w:pBdr>
        <w:top w:val="single" w:sz="2" w:space="1" w:color="000000"/>
      </w:pBdr>
      <w:tabs>
        <w:tab w:val="clear" w:pos="720"/>
        <w:tab w:val="center" w:pos="4536" w:leader="none"/>
        <w:tab w:val="right" w:pos="9072" w:leader="none"/>
      </w:tabs>
      <w:bidi w:val="0"/>
      <w:spacing w:before="0" w:after="0"/>
      <w:ind w:left="0" w:right="49" w:hanging="0"/>
      <w:jc w:val="left"/>
    </w:pPr>
    <w:rPr>
      <w:rFonts w:ascii="Times New Roman" w:hAnsi="Times New Roman" w:eastAsia="Arial" w:cs="Lucida Grande"/>
      <w:color w:val="auto"/>
      <w:kern w:val="0"/>
      <w:sz w:val="18"/>
      <w:szCs w:val="18"/>
      <w:lang w:val="fr-CH" w:eastAsia="fr-FR" w:bidi="fr-FR"/>
    </w:rPr>
  </w:style>
  <w:style w:type="paragraph" w:styleId="Contenudecadre">
    <w:name w:val="Contenu de cadre"/>
    <w:basedOn w:val="Corpsdetexte"/>
    <w:qFormat/>
    <w:pPr>
      <w:pBdr>
        <w:top w:val="single" w:sz="4" w:space="1" w:color="000000"/>
        <w:left w:val="single" w:sz="4" w:space="1" w:color="800000"/>
        <w:bottom w:val="single" w:sz="4" w:space="1" w:color="000000"/>
        <w:right w:val="single" w:sz="4" w:space="1" w:color="000000"/>
      </w:pBdr>
      <w:shd w:val="clear" w:fill="FFCC99"/>
      <w:jc w:val="center"/>
    </w:pPr>
    <w:rPr/>
  </w:style>
  <w:style w:type="paragraph" w:styleId="Notedebasdepage">
    <w:name w:val="Footnote Text"/>
    <w:qFormat/>
    <w:pPr>
      <w:widowControl/>
      <w:bidi w:val="0"/>
      <w:spacing w:before="0" w:after="0"/>
      <w:jc w:val="left"/>
    </w:pPr>
    <w:rPr>
      <w:rFonts w:ascii="Times New Roman" w:hAnsi="Times New Roman" w:eastAsia="Arial" w:cs="Lucida Grande"/>
      <w:color w:val="auto"/>
      <w:kern w:val="0"/>
      <w:sz w:val="20"/>
      <w:szCs w:val="20"/>
      <w:lang w:val="fr-CH" w:eastAsia="fr-FR" w:bidi="fr-FR"/>
    </w:rPr>
  </w:style>
  <w:style w:type="paragraph" w:styleId="TOAHeading">
    <w:name w:val="TOA Heading"/>
    <w:basedOn w:val="Titre"/>
    <w:qFormat/>
    <w:pPr>
      <w:suppressLineNumbers/>
      <w:pBdr>
        <w:bottom w:val="single" w:sz="2" w:space="0" w:color="000000"/>
      </w:pBdr>
      <w:ind w:left="0" w:right="0" w:hanging="0"/>
    </w:pPr>
    <w:rPr>
      <w:rFonts w:ascii="Times New Roman" w:hAnsi="Times New Roman"/>
      <w:b/>
      <w:bCs/>
      <w:sz w:val="32"/>
      <w:szCs w:val="32"/>
    </w:rPr>
  </w:style>
  <w:style w:type="paragraph" w:styleId="Tabledesmatiresniveau1">
    <w:name w:val="TOC 1"/>
    <w:basedOn w:val="Index"/>
    <w:pPr>
      <w:tabs>
        <w:tab w:val="clear" w:pos="720"/>
        <w:tab w:val="right" w:pos="9688" w:leader="dot"/>
      </w:tabs>
      <w:ind w:left="0" w:right="0" w:hanging="0"/>
    </w:pPr>
    <w:rPr/>
  </w:style>
  <w:style w:type="paragraph" w:styleId="Tabledesmatiresniveau2">
    <w:name w:val="TOC 2"/>
    <w:basedOn w:val="Index"/>
    <w:pPr>
      <w:tabs>
        <w:tab w:val="clear" w:pos="720"/>
        <w:tab w:val="right" w:pos="9405" w:leader="dot"/>
      </w:tabs>
      <w:ind w:left="283" w:right="0" w:hanging="0"/>
    </w:pPr>
    <w:rPr/>
  </w:style>
  <w:style w:type="paragraph" w:styleId="LONormal1">
    <w:name w:val="LO-Normal"/>
    <w:basedOn w:val="Normal"/>
    <w:qFormat/>
    <w:pPr>
      <w:spacing w:before="40" w:after="40"/>
      <w:ind w:left="0" w:right="0" w:hanging="0"/>
      <w:jc w:val="both"/>
      <w:textAlignment w:val="auto"/>
    </w:pPr>
    <w:rPr>
      <w:lang w:val="fr-FR"/>
    </w:rPr>
  </w:style>
  <w:style w:type="paragraph" w:styleId="Texteenretrait">
    <w:name w:val="texte en retrait"/>
    <w:basedOn w:val="LONormal1"/>
    <w:qFormat/>
    <w:pPr>
      <w:ind w:left="851" w:right="0" w:hanging="0"/>
    </w:pPr>
    <w:rPr>
      <w:color w:val="000000"/>
      <w:sz w:val="22"/>
      <w:szCs w:val="22"/>
    </w:rPr>
  </w:style>
  <w:style w:type="paragraph" w:styleId="BodyText2">
    <w:name w:val="Body Text 2"/>
    <w:basedOn w:val="LONormal1"/>
    <w:qFormat/>
    <w:pPr/>
    <w:rPr>
      <w:color w:val="000000"/>
      <w:lang w:val="cs-CZ"/>
    </w:rPr>
  </w:style>
  <w:style w:type="paragraph" w:styleId="Texteencadr">
    <w:name w:val="texte encadrŽ"/>
    <w:basedOn w:val="LONormal1"/>
    <w:qFormat/>
    <w:pPr>
      <w:pBdr>
        <w:top w:val="single" w:sz="2" w:space="1" w:color="000000"/>
        <w:left w:val="single" w:sz="2" w:space="4" w:color="000000"/>
        <w:bottom w:val="single" w:sz="2" w:space="1" w:color="000000"/>
        <w:right w:val="single" w:sz="2" w:space="4" w:color="000000"/>
      </w:pBdr>
      <w:spacing w:before="120" w:after="120"/>
    </w:pPr>
    <w:rPr/>
  </w:style>
  <w:style w:type="paragraph" w:styleId="Citations">
    <w:name w:val="citations"/>
    <w:basedOn w:val="Texteenretrait"/>
    <w:qFormat/>
    <w:pPr/>
    <w:rPr>
      <w:i/>
      <w:iCs/>
    </w:rPr>
  </w:style>
  <w:style w:type="paragraph" w:styleId="Explicatntedr">
    <w:name w:val="explicat nte dr"/>
    <w:basedOn w:val="Citations"/>
    <w:qFormat/>
    <w:pPr>
      <w:jc w:val="right"/>
    </w:pPr>
    <w:rPr/>
  </w:style>
  <w:style w:type="paragraph" w:styleId="Index1">
    <w:name w:val="index 1"/>
    <w:basedOn w:val="LONormal1"/>
    <w:next w:val="LONormal1"/>
    <w:qFormat/>
    <w:pPr>
      <w:spacing w:before="0" w:after="0"/>
      <w:ind w:left="240" w:right="0" w:hanging="240"/>
      <w:jc w:val="left"/>
    </w:pPr>
    <w:rPr>
      <w:sz w:val="18"/>
      <w:szCs w:val="18"/>
    </w:rPr>
  </w:style>
  <w:style w:type="paragraph" w:styleId="Index2">
    <w:name w:val="index 2"/>
    <w:basedOn w:val="LONormal1"/>
    <w:next w:val="LONormal1"/>
    <w:qFormat/>
    <w:pPr>
      <w:spacing w:before="0" w:after="0"/>
      <w:ind w:left="480" w:right="0" w:hanging="240"/>
      <w:jc w:val="left"/>
    </w:pPr>
    <w:rPr>
      <w:sz w:val="18"/>
      <w:szCs w:val="18"/>
    </w:rPr>
  </w:style>
  <w:style w:type="paragraph" w:styleId="Index3">
    <w:name w:val="index 3"/>
    <w:basedOn w:val="LONormal1"/>
    <w:next w:val="LONormal1"/>
    <w:qFormat/>
    <w:pPr>
      <w:spacing w:before="0" w:after="0"/>
      <w:ind w:left="720" w:right="0" w:hanging="240"/>
      <w:jc w:val="left"/>
    </w:pPr>
    <w:rPr>
      <w:sz w:val="18"/>
      <w:szCs w:val="18"/>
    </w:rPr>
  </w:style>
  <w:style w:type="paragraph" w:styleId="Index4">
    <w:name w:val="index 4"/>
    <w:basedOn w:val="LONormal1"/>
    <w:next w:val="LONormal1"/>
    <w:qFormat/>
    <w:pPr>
      <w:spacing w:before="0" w:after="0"/>
      <w:ind w:left="960" w:right="0" w:hanging="240"/>
      <w:jc w:val="left"/>
    </w:pPr>
    <w:rPr>
      <w:sz w:val="18"/>
      <w:szCs w:val="18"/>
    </w:rPr>
  </w:style>
  <w:style w:type="paragraph" w:styleId="Index5">
    <w:name w:val="index 5"/>
    <w:basedOn w:val="LONormal1"/>
    <w:next w:val="LONormal1"/>
    <w:qFormat/>
    <w:pPr>
      <w:spacing w:before="0" w:after="0"/>
      <w:ind w:left="1200" w:right="0" w:hanging="240"/>
      <w:jc w:val="left"/>
    </w:pPr>
    <w:rPr>
      <w:sz w:val="18"/>
      <w:szCs w:val="18"/>
    </w:rPr>
  </w:style>
  <w:style w:type="paragraph" w:styleId="Index6">
    <w:name w:val="index 6"/>
    <w:basedOn w:val="LONormal1"/>
    <w:next w:val="LONormal1"/>
    <w:qFormat/>
    <w:pPr>
      <w:spacing w:before="0" w:after="0"/>
      <w:ind w:left="1440" w:right="0" w:hanging="240"/>
      <w:jc w:val="left"/>
    </w:pPr>
    <w:rPr>
      <w:sz w:val="18"/>
      <w:szCs w:val="18"/>
    </w:rPr>
  </w:style>
  <w:style w:type="paragraph" w:styleId="Index7">
    <w:name w:val="index 7"/>
    <w:basedOn w:val="LONormal1"/>
    <w:next w:val="LONormal1"/>
    <w:qFormat/>
    <w:pPr>
      <w:spacing w:before="0" w:after="0"/>
      <w:ind w:left="1680" w:right="0" w:hanging="240"/>
      <w:jc w:val="left"/>
    </w:pPr>
    <w:rPr>
      <w:sz w:val="18"/>
      <w:szCs w:val="18"/>
    </w:rPr>
  </w:style>
  <w:style w:type="paragraph" w:styleId="Index8">
    <w:name w:val="index 8"/>
    <w:basedOn w:val="LONormal1"/>
    <w:next w:val="LONormal1"/>
    <w:qFormat/>
    <w:pPr>
      <w:spacing w:before="0" w:after="0"/>
      <w:ind w:left="1920" w:right="0" w:hanging="240"/>
      <w:jc w:val="left"/>
    </w:pPr>
    <w:rPr>
      <w:sz w:val="18"/>
      <w:szCs w:val="18"/>
    </w:rPr>
  </w:style>
  <w:style w:type="paragraph" w:styleId="Index9">
    <w:name w:val="index 9"/>
    <w:basedOn w:val="LONormal1"/>
    <w:next w:val="LONormal1"/>
    <w:qFormat/>
    <w:pPr>
      <w:spacing w:before="0" w:after="0"/>
      <w:ind w:left="2160" w:right="0" w:hanging="240"/>
      <w:jc w:val="left"/>
    </w:pPr>
    <w:rPr>
      <w:sz w:val="18"/>
      <w:szCs w:val="18"/>
    </w:rPr>
  </w:style>
  <w:style w:type="paragraph" w:styleId="Indexheading">
    <w:name w:val="index heading"/>
    <w:basedOn w:val="LONormal1"/>
    <w:next w:val="Index1"/>
    <w:qFormat/>
    <w:pPr>
      <w:pBdr>
        <w:top w:val="single" w:sz="8" w:space="0" w:color="000000"/>
      </w:pBdr>
      <w:spacing w:before="360" w:after="240"/>
      <w:jc w:val="left"/>
    </w:pPr>
    <w:rPr>
      <w:b/>
      <w:bCs/>
      <w:i/>
      <w:iCs/>
      <w:sz w:val="26"/>
      <w:szCs w:val="26"/>
    </w:rPr>
  </w:style>
  <w:style w:type="paragraph" w:styleId="Dialoguetiret">
    <w:name w:val="dialogue tiret"/>
    <w:basedOn w:val="LONormal1"/>
    <w:qFormat/>
    <w:pPr/>
    <w:rPr>
      <w:i/>
      <w:iCs/>
    </w:rPr>
  </w:style>
  <w:style w:type="paragraph" w:styleId="BodyText3">
    <w:name w:val="Body Text 3"/>
    <w:basedOn w:val="Normal"/>
    <w:qFormat/>
    <w:pPr>
      <w:spacing w:before="0" w:after="0"/>
    </w:pPr>
    <w:rPr>
      <w:lang w:val="fr-FR"/>
    </w:rPr>
  </w:style>
  <w:style w:type="paragraph" w:styleId="Citationcartouche">
    <w:name w:val="citation cartouche"/>
    <w:basedOn w:val="Corpsdetexte"/>
    <w:qFormat/>
    <w:pPr>
      <w:spacing w:before="1134" w:after="567"/>
      <w:jc w:val="right"/>
    </w:pPr>
    <w:rPr>
      <w:b/>
      <w:bCs/>
      <w:i/>
      <w:iCs/>
      <w:sz w:val="22"/>
      <w:szCs w:val="22"/>
      <w:lang w:val="fr-FR"/>
    </w:rPr>
  </w:style>
  <w:style w:type="paragraph" w:styleId="Adresse">
    <w:name w:val="adresse"/>
    <w:basedOn w:val="Normal"/>
    <w:qFormat/>
    <w:pPr>
      <w:spacing w:before="57" w:after="57"/>
    </w:pPr>
    <w:rPr/>
  </w:style>
  <w:style w:type="paragraph" w:styleId="Concerne">
    <w:name w:val="concerne"/>
    <w:basedOn w:val="Normal"/>
    <w:qFormat/>
    <w:pPr/>
    <w:rPr>
      <w:b/>
      <w:bCs/>
    </w:rPr>
  </w:style>
  <w:style w:type="paragraph" w:styleId="Contenudetableau">
    <w:name w:val="Contenu de tableau"/>
    <w:basedOn w:val="Normal"/>
    <w:qFormat/>
    <w:pPr>
      <w:suppressLineNumbers/>
    </w:pPr>
    <w:rPr/>
  </w:style>
  <w:style w:type="paragraph" w:styleId="Patois">
    <w:name w:val="patois"/>
    <w:basedOn w:val="Normal"/>
    <w:qFormat/>
    <w:pPr>
      <w:snapToGrid w:val="false"/>
      <w:spacing w:before="57" w:after="57"/>
      <w:ind w:left="720" w:right="0" w:hanging="720"/>
    </w:pPr>
    <w:rPr>
      <w:rFonts w:ascii="Times New Roman" w:hAnsi="Times New Roman" w:eastAsia="TimesNewRomanPSMT" w:cs="TimesNewRomanPSMT"/>
      <w:b/>
      <w:bCs/>
      <w:i w:val="false"/>
      <w:iCs w:val="false"/>
      <w:color w:val="auto"/>
      <w:sz w:val="24"/>
      <w:szCs w:val="24"/>
      <w:lang w:val="fr-CH" w:eastAsia="fr-FR" w:bidi="fr-FR"/>
    </w:rPr>
  </w:style>
  <w:style w:type="paragraph" w:styleId="Franais">
    <w:name w:val="français"/>
    <w:basedOn w:val="Normal"/>
    <w:qFormat/>
    <w:pPr>
      <w:widowControl w:val="false"/>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suppressAutoHyphens w:val="true"/>
      <w:overflowPunct w:val="false"/>
      <w:bidi w:val="0"/>
      <w:spacing w:before="0" w:after="280"/>
      <w:ind w:left="170" w:right="0" w:hanging="0"/>
      <w:jc w:val="left"/>
    </w:pPr>
    <w:rPr>
      <w:i w:val="false"/>
      <w:iCs w:val="false"/>
    </w:rPr>
  </w:style>
  <w:style w:type="paragraph" w:styleId="Citations1">
    <w:name w:val="Citations"/>
    <w:basedOn w:val="Normal"/>
    <w:qFormat/>
    <w:pPr>
      <w:spacing w:before="227" w:after="283"/>
      <w:ind w:left="567" w:right="567" w:hanging="0"/>
    </w:pPr>
    <w:rPr/>
  </w:style>
  <w:style w:type="paragraph" w:styleId="Titreprincipal">
    <w:name w:val="Title"/>
    <w:basedOn w:val="Titre"/>
    <w:next w:val="Corpsdetexte"/>
    <w:qFormat/>
    <w:pPr>
      <w:jc w:val="center"/>
    </w:pPr>
    <w:rPr>
      <w:b/>
      <w:bCs/>
      <w:sz w:val="56"/>
      <w:szCs w:val="56"/>
    </w:rPr>
  </w:style>
  <w:style w:type="paragraph" w:styleId="Soustitre">
    <w:name w:val="Subtitle"/>
    <w:basedOn w:val="Titre"/>
    <w:next w:val="Corpsdetexte"/>
    <w:qFormat/>
    <w:pPr>
      <w:spacing w:before="60" w:after="120"/>
      <w:jc w:val="center"/>
    </w:pPr>
    <w:rPr>
      <w:sz w:val="36"/>
      <w:szCs w:val="36"/>
    </w:rPr>
  </w:style>
  <w:style w:type="paragraph" w:styleId="Titredetableau">
    <w:name w:val="Titre de tableau"/>
    <w:basedOn w:val="Contenudetableau"/>
    <w:qFormat/>
    <w:pPr>
      <w:suppressLineNumbers/>
      <w:jc w:val="center"/>
    </w:pPr>
    <w:rPr>
      <w:b/>
      <w:bCs/>
    </w:rPr>
  </w:style>
  <w:style w:type="numbering" w:styleId="Numrotation1">
    <w:name w:val="Numérotation 1"/>
    <w:qFormat/>
  </w:style>
  <w:style w:type="numbering" w:styleId="RTFNum2">
    <w:name w:val="RTF_Num 2"/>
    <w:qFormat/>
  </w:style>
  <w:style w:type="numbering" w:styleId="RTFNum3">
    <w:name w:val="RTF_Num 3"/>
    <w:qFormat/>
  </w:style>
  <w:style w:type="numbering" w:styleId="RTFNum4">
    <w:name w:val="RTF_Num 4"/>
    <w:qFormat/>
  </w:style>
  <w:style w:type="numbering" w:styleId="RTFNum5">
    <w:name w:val="RTF_Num 5"/>
    <w:qFormat/>
  </w:style>
  <w:style w:type="numbering" w:styleId="RTFNum6">
    <w:name w:val="RTF_Num 6"/>
    <w:qFormat/>
  </w:style>
  <w:style w:type="numbering" w:styleId="RTFNum7">
    <w:name w:val="RTF_Num 7"/>
    <w:qFormat/>
  </w:style>
  <w:style w:type="numbering" w:styleId="RTFNum8">
    <w:name w:val="RTF_Num 8"/>
    <w:qFormat/>
  </w:style>
  <w:style w:type="numbering" w:styleId="RTFNum9">
    <w:name w:val="RTF_Num 9"/>
    <w:qFormat/>
  </w:style>
  <w:style w:type="numbering" w:styleId="RTFNum10">
    <w:name w:val="RTF_Num 10"/>
    <w:qFormat/>
  </w:style>
  <w:style w:type="numbering" w:styleId="RTFNum11">
    <w:name w:val="RTF_Num 11"/>
    <w:qFormat/>
  </w:style>
  <w:style w:type="numbering" w:styleId="RTFNum12">
    <w:name w:val="RTF_Num 12"/>
    <w:qFormat/>
  </w:style>
  <w:style w:type="numbering" w:styleId="RTFNum13">
    <w:name w:val="RTF_Num 13"/>
    <w:qFormat/>
  </w:style>
  <w:style w:type="numbering" w:styleId="RTFNum14">
    <w:name w:val="RTF_Num 14"/>
    <w:qFormat/>
  </w:style>
  <w:style w:type="numbering" w:styleId="RTFNum15">
    <w:name w:val="RTF_Num 15"/>
    <w:qFormat/>
  </w:style>
  <w:style w:type="numbering" w:styleId="RTFNum16">
    <w:name w:val="RTF_Num 16"/>
    <w:qFormat/>
  </w:style>
  <w:style w:type="numbering" w:styleId="RTFNum17">
    <w:name w:val="RTF_Num 17"/>
    <w:qFormat/>
  </w:style>
  <w:style w:type="numbering" w:styleId="RTFNum18">
    <w:name w:val="RTF_Num 18"/>
    <w:qFormat/>
  </w:style>
  <w:style w:type="numbering" w:styleId="RTFNum19">
    <w:name w:val="RTF_Num 19"/>
    <w:qFormat/>
  </w:style>
  <w:style w:type="numbering" w:styleId="RTFNum20">
    <w:name w:val="RTF_Num 20"/>
    <w:qFormat/>
  </w:style>
  <w:style w:type="numbering" w:styleId="RTFNum212">
    <w:name w:val="RTF_Num 21"/>
    <w:qFormat/>
  </w:style>
  <w:style w:type="numbering" w:styleId="RTFNum22">
    <w:name w:val="RTF_Num 22"/>
    <w:qFormat/>
  </w:style>
  <w:style w:type="numbering" w:styleId="RTFNum23">
    <w:name w:val="RTF_Num 23"/>
    <w:qFormat/>
  </w:style>
  <w:style w:type="numbering" w:styleId="RTFNum24">
    <w:name w:val="RTF_Num 24"/>
    <w:qFormat/>
  </w:style>
  <w:style w:type="numbering" w:styleId="RTFNum25">
    <w:name w:val="RTF_Num 25"/>
    <w:qFormat/>
  </w:style>
  <w:style w:type="numbering" w:styleId="RTFNum26">
    <w:name w:val="RTF_Num 26"/>
    <w:qFormat/>
  </w:style>
  <w:style w:type="numbering" w:styleId="RTFNum27">
    <w:name w:val="RTF_Num 27"/>
    <w:qFormat/>
  </w:style>
  <w:style w:type="numbering" w:styleId="WW8Num2">
    <w:name w:val="WW8Num2"/>
    <w:qFormat/>
  </w:style>
  <w:style w:type="numbering" w:styleId="WW8Num1">
    <w:name w:val="WW8Num1"/>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leurylj@provalterbi.ch" TargetMode="External"/><Relationship Id="rId3" Type="http://schemas.openxmlformats.org/officeDocument/2006/relationships/hyperlink" Target="http://fr.pons.com/traduction/allemand-fran&#231;ais/Halskette" TargetMode="External"/><Relationship Id="rId4" Type="http://schemas.openxmlformats.org/officeDocument/2006/relationships/hyperlink" Target="http://henrysuter.ch/glossaires/toponymes.htm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Patois textes</Template>
  <TotalTime>2814</TotalTime>
  <Application>LibreOffice/6.3.5.2$MacOSX_X86_64 LibreOffice_project/dd0751754f11728f69b42ee2af66670068624673</Application>
  <Pages>36</Pages>
  <Words>4541</Words>
  <Characters>26158</Characters>
  <CharactersWithSpaces>29734</CharactersWithSpaces>
  <Paragraphs>1101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2014-07-21T09:23:41Z</dcterms:created>
  <dc:creator>Louis-Joseph Fleury</dc:creator>
  <dc:description/>
  <dc:language>fr-CH</dc:language>
  <cp:lastModifiedBy>Louis-Joseph Fleury</cp:lastModifiedBy>
  <cp:lastPrinted>2016-05-05T13:31:48Z</cp:lastPrinted>
  <dcterms:modified xsi:type="dcterms:W3CDTF">2020-10-24T11:58:15Z</dcterms:modified>
  <cp:revision>103</cp:revision>
  <dc:subject/>
  <dc:title>Patois textes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